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bãi bỏ Quyết định 26/2020/QĐ-UBND quy định giá sản phẩm dịch vụ công ích thủy lợi giai đoạn 2019-2020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26/2023/QĐ-UBND</w:t>
      </w:r>
    </w:p>
    <w:p>
      <w:r>
        <w:t>Bạc Liêu, ngày 28 tháng 8 năm 2023</w:t>
      </w:r>
    </w:p>
    <w:p>
      <w:r>
        <w:t>QUYẾT ĐỊNH</w:t>
      </w:r>
    </w:p>
    <w:p>
      <w:r>
        <w:t>BÃI BỎ QUYẾT ĐỊNH SỐ 26/2020/QĐ-UBND NGÀY 17 THÁNG 9 NĂM 2020 CỦA ỦY BAN NHÂN DÂN TỈNH BẠC LIÊU QUY ĐỊNH GIÁ SẢN PHẨM DỊCH VỤ CÔNG ÍCH THỦY LỢI GIAI ĐOẠN 2019 - 2020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Thủy lợi ngày 19 tháng 6 năm 2017;</w:t>
      </w:r>
    </w:p>
    <w:p>
      <w:r>
        <w:t>Căn cứ Nghị định số 96/2018/NĐ-CP ngày 30 tháng 6 năm 2018 của Chính phủ quy định chi tiết về sản phẩm, dịch vụ thủy lợi và hỗ trợ tiền sử dụng sản phẩm, dịch vụ công ích thủy lợi;</w:t>
      </w:r>
    </w:p>
    <w:p>
      <w:r>
        <w:t>Căn cứ Nghị quyết số 02/2023/NQ-HĐND ngày 25 tháng 4 năm 2023 của Hội đồng nhân dân tỉnh Bạc Liêu về việc bãi bỏ Nghị quyết số 10/2019/NQ-HĐND ngày 06 tháng 12 năm 2019 của Hội đồng nhân dân tỉnh “quy định giá sản phẩm dịch vụ công ích thủy lợi giai đoạn 2019 - 2020 trên địa bàn tỉnh Bạc Liêu”;</w:t>
      </w:r>
    </w:p>
    <w:p>
      <w:r>
        <w:t>Theo đề nghị của Giám đốc Sở Nông nghiệp và Phát triển nông thôn tại Tờ trình số 247/TTr-SNN-TL ngày 18 tháng 7 năm 2023.</w:t>
      </w:r>
    </w:p>
    <w:p>
      <w:r>
        <w:t>QUYẾT ĐỊNH:</w:t>
      </w:r>
    </w:p>
    <w:p>
      <w:r>
        <w:t>Điều 1. Bãi bỏ toàn bộ Quyết định số 26/2020/QĐ-UBND ngày 17 tháng 9 năm 2020 của Ủy ban nhân dân tỉnh Bạc Liêu quy định giá sản phẩm dịch vụ công ích thủy lợi giai đoạn 2019 - 2020 trên địa bàn tỉnh Bạc Liêu.</w:t>
      </w:r>
    </w:p>
    <w:p>
      <w:r>
        <w:t>Điều 2. Tổ chức thực hiện</w:t>
      </w:r>
    </w:p>
    <w:p>
      <w:r>
        <w:t>Giao Sở Nông nghiệp và Phát triển nông thôn chịu trách nhiệm chủ trì, phối hợp với các Sở, Ban, Ngành, đơn vị chức năng có liên quan và Ủy ban nhân dân các huyện, thị xã, thành phố Bạc Liêu tổ chức triển khai thực hiện Quyết định theo quy định của pháp luật.</w:t>
      </w:r>
    </w:p>
    <w:p>
      <w:r>
        <w:t>Điều 3. Điều khoản thi hành</w:t>
      </w:r>
    </w:p>
    <w:p>
      <w:r>
        <w:t>Chánh Văn phòng Ủy ban nhân dân tỉnh; Giám đốc Sở Nông nghiệp và Phát triển nông thôn; Giám đốc, Thủ trưởng các Sở, Ban, Ngành, đơn vị chức năng có liên quan; Chủ tịch Ủy ban nhân dân các huyện, thị xã, thành phố Bạc Liêu và các tổ chức, hộ gia đình, cá nhân có liên quan chịu trách nhiệm thi hành Quyết định này.</w:t>
      </w:r>
    </w:p>
    <w:p>
      <w:r>
        <w:t>Quyết định này có hiệu lực kể từ ngày 06 tháng 9 năm 2023./.</w:t>
      </w:r>
    </w:p>
    <w:p>
      <w:r>
        <w:t>Nơi nhận:</w:t>
      </w:r>
    </w:p>
    <w:p>
      <w:r>
        <w:t>- Như điều 3;</w:t>
      </w:r>
    </w:p>
    <w:p>
      <w:r>
        <w:t>- Bộ NN&amp;PTNT  (báo cáo);</w:t>
      </w:r>
    </w:p>
    <w:p>
      <w:r>
        <w:t>- Cục Kiểm tra VBQPPL-Bộ Tư pháp;</w:t>
      </w:r>
    </w:p>
    <w:p>
      <w:r>
        <w:t>- TT. Tỉnh ủy; TT. HĐND tỉnh;</w:t>
      </w:r>
    </w:p>
    <w:p>
      <w:r>
        <w:t>- Đoàn Đại biểu Quốc hội tỉnh;</w:t>
      </w:r>
    </w:p>
    <w:p>
      <w:r>
        <w:t>- Ủy ban MTTQ Việt Nam tỉnh;</w:t>
      </w:r>
    </w:p>
    <w:p>
      <w:r>
        <w:t>- CT; các PCT UBND tỉnh;</w:t>
      </w:r>
    </w:p>
    <w:p>
      <w:r>
        <w:t>- Sở Tư pháp  (tự kiểm tra);</w:t>
      </w:r>
    </w:p>
    <w:p>
      <w:r>
        <w:t>- Các PCVP UBND tỉnh;</w:t>
      </w:r>
    </w:p>
    <w:p>
      <w:r>
        <w:t>- Trung tâm CB -TH  (đăng công báo);</w:t>
      </w:r>
    </w:p>
    <w:p>
      <w:r>
        <w:t>- Lưu: VT, (Trạng28).</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