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các Quyết định của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26/2023/QĐ-UBND</w:t>
      </w:r>
    </w:p>
    <w:p>
      <w:r>
        <w:t>Đắk Lắk, ngày 22 tháng 8 năm 2023</w:t>
      </w:r>
    </w:p>
    <w:p>
      <w:r>
        <w:t>QUYẾT ĐỊNH</w:t>
      </w:r>
    </w:p>
    <w:p>
      <w:r>
        <w:t>BÃI BỎ CÁC QUYẾT ĐỊNH CỦA ỦY BAN NHÂN DÂN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w:t>
      </w:r>
    </w:p>
    <w:p>
      <w:r>
        <w:t>Theo đề nghị của Giám đốc Sở Tài chính tại Tờ trình số 261/TTr-STC ngày 04 tháng 8 năm 20 23.</w:t>
      </w:r>
    </w:p>
    <w:p>
      <w:r>
        <w:t>QUYẾT ĐỊNH:</w:t>
      </w:r>
    </w:p>
    <w:p>
      <w:r>
        <w:t>Điều 1.      Bãi bỏ toàn bộ các quyết định của UBND tỉnh Đắk Lắk</w:t>
      </w:r>
    </w:p>
    <w:p>
      <w:r>
        <w:t>Bãi bỏ toàn bộ các quyết định sau đây:</w:t>
      </w:r>
    </w:p>
    <w:p>
      <w:r>
        <w:t>1. Quyết định số 2604/2001/QĐ-UB ngày 31/8/2001 của UBND tỉnh về việc quy định tỷ lệ quy đổi đá thương phẩm ra đá nguyên khai.</w:t>
      </w:r>
    </w:p>
    <w:p>
      <w:r>
        <w:t>2. Quyết định số 17/2012/QĐ-UBND ngày 20/6/2012 của UBND tỉnh về việc ban hành quy chế tự cam kết kê khai tiền sử dụng đất khi nộp hồ sơ xin cấp giấy chứng nhận quyền sử dụng đất ở, xin chuyển mục đích sử dụng đất không phải đất ở sang đất ở trên địa bàn tỉnh Đắk Lắk.</w:t>
      </w:r>
    </w:p>
    <w:p>
      <w:r>
        <w:t>3. Quyết định số 08/2016/QĐ-UBND ngày 09/3/2016 của UBND tỉnh ban hành Quy định về nguồn, mức trích kinh phí, nội dung chi, mức chi tổ chức thực hiện bồi thường, hỗ trợ và tái định cư khi Nhà nước thu hồi đất trên địa bàn tỉnh Đắk Lắk.</w:t>
      </w:r>
    </w:p>
    <w:p>
      <w:r>
        <w:t>4. Quyết định số 14/2020/QĐ-UBND ngày 08/5/2020 của UBND tỉnh sửa đổi, bổ sung một số khoản tại Điều 4 của Quy định về nguồn, mức trích kinh phí, nội dung chi, mức chi tổ chức thực hiện bồi thường, hỗ trợ và tái định cư khi Nhà nước thu hồi đất ban hành kèm theo Quyết định số 08/2016/QĐ-UBND ngày 09/3/2016 của UBND tỉnh Đắk Lắk.</w:t>
      </w:r>
    </w:p>
    <w:p>
      <w:r>
        <w:t>Điều 2.     Điều khoản thi hành</w:t>
      </w:r>
    </w:p>
    <w:p>
      <w:r>
        <w:t>Quyết định này có hiệu lực thi hành kể từ ngày 01 tháng 9 năm 2023.</w:t>
      </w:r>
    </w:p>
    <w:p>
      <w:r>
        <w:t>Chánh Văn phòng UBND tỉnh; Giám đốc Sở Tài chính, Thủ trưởng các Sở, ngành của tỉnh; Cục trưởng Cục thuế tỉnh; Chủ tịch UBND các huyện, thị xã, thành phố và Thủ trưởng các cơ quan, tổ chức, đơn vị có liên quan chịu trách nhiệm thi hành Quyết định này./.</w:t>
      </w:r>
    </w:p>
    <w:p>
      <w:r>
        <w:t>Nơi nhận:</w:t>
      </w:r>
    </w:p>
    <w:p>
      <w:r>
        <w:t>- Như Đ iều 2;</w:t>
      </w:r>
    </w:p>
    <w:p>
      <w:r>
        <w:t>- Cổng TTĐT Chính ph ủ ;</w:t>
      </w:r>
    </w:p>
    <w:p>
      <w:r>
        <w:t>- Vụ Pháp ch ế , Cục Q L CS - Bộ Tài chính;</w:t>
      </w:r>
    </w:p>
    <w:p>
      <w:r>
        <w:t>- Cục Kiểm  tr a v ă n bản QPPL - Bộ Tư ph á p;</w:t>
      </w:r>
    </w:p>
    <w:p>
      <w:r>
        <w:t>- Thường trực HĐND  và Đoàn ĐBQH     tỉ nh;</w:t>
      </w:r>
    </w:p>
    <w:p>
      <w:r>
        <w:t>- Ủy ban MTTQVN t ỉ nh;</w:t>
      </w:r>
    </w:p>
    <w:p>
      <w:r>
        <w:t>-  CT ,     các  PCT. UBND t ỉ nh;</w:t>
      </w:r>
    </w:p>
    <w:p>
      <w:r>
        <w:t>- Sở Tư pháp;</w:t>
      </w:r>
    </w:p>
    <w:p>
      <w:r>
        <w:t>- HĐND, UBND các huyện, thị xã, thành phố;</w:t>
      </w:r>
    </w:p>
    <w:p>
      <w:r>
        <w:t>-  Bá o Đ ắ k L ắ k; Đài PT và TH tỉnh;</w:t>
      </w:r>
    </w:p>
    <w:p>
      <w:r>
        <w:t>- TTCN và Cổng TT điện tử tỉnh;</w:t>
      </w:r>
    </w:p>
    <w:p>
      <w:r>
        <w:t>- Đài Phát thanh và Truy ề n h ì nh  tỉ nh;</w:t>
      </w:r>
    </w:p>
    <w:p>
      <w:r>
        <w:t>- Lã nh đạo VP. UBND t ỉ nh;</w:t>
      </w:r>
    </w:p>
    <w:p>
      <w:r>
        <w:t>-  Các phòn g  CM thuộc  VP . UBND t ỉ nh;</w:t>
      </w:r>
    </w:p>
    <w:p>
      <w:r>
        <w:t>- Lưu: VT , KT (Ch 08b).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