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2599/QĐ-UBND năm 2024 bãi bỏ các Quyết định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2599/QĐ-UBND</w:t>
      </w:r>
    </w:p>
    <w:p>
      <w:r>
        <w:t>Sóc Trăng, ngày 29 tháng 10 năm 2024</w:t>
      </w:r>
    </w:p>
    <w:p>
      <w:r>
        <w:t>QUYẾT ĐỊNH</w:t>
      </w:r>
    </w:p>
    <w:p>
      <w:r>
        <w:t>BÃI BỎ CÁC QUYẾT ĐỊNH CỦA ỦY BAN NHÂN DÂN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tỉnh Sóc Trăng.</w:t>
      </w:r>
    </w:p>
    <w:p>
      <w:r>
        <w:t>QUYẾT ĐỊNH:</w:t>
      </w:r>
    </w:p>
    <w:p>
      <w:r>
        <w:t>Điều 1. Bãi bỏ toàn bộ các Quyết định</w:t>
      </w:r>
    </w:p>
    <w:p>
      <w:r>
        <w:t>Bãi bỏ toàn bộ các Quyết định sau đây:</w:t>
      </w:r>
    </w:p>
    <w:p>
      <w:r>
        <w:t>1. Quyết định số 16/2012/QĐ-UBND ngày 26 tháng 3 năm 2012 của Ủy ban nhân dân tỉnh Sóc Trăng về việc ban hành Quy định hỗ trợ đào tạo, thu hút nguồn nhân lực ngành y tế giai đoạn 2011-2020 trên địa bàn tỉnh Sóc Trăng;</w:t>
      </w:r>
    </w:p>
    <w:p>
      <w:r>
        <w:t>2. Quyết định số 08/2016/QĐ-UBND ngày 12 tháng 4 năm 2016 của Ủy ban nhân dân tỉnh Sóc Trăng ban hành Quy định tiêu chuẩn, điều kiện bổ nhiệm, bổ nhiệm lại chức danh Trưởng phòng, Phó Trưởng phòng và tương đương các cơ quan, đơn vị thuộc và trực thuộc Sở Nội vụ; Trưởng phòng, Phó Trưởng phòng Nội vụ thuộc Ủy ban nhân dân huyện, thị xã, thành phố thuộc tỉnh Sóc Trăng;</w:t>
      </w:r>
    </w:p>
    <w:p>
      <w:r>
        <w:t>3. Quyết định số 22/2017/QĐ-UBND ngày 06 tháng 6 năm 2017 của Ủy ban nhân dân tỉnh Sóc Trăng Ban hành Quy định về hỗ trợ kinh phí đào tạo và thu hút nhân lực trên địa bàn tỉnh Sóc Trăng đến năm 2020;</w:t>
      </w:r>
    </w:p>
    <w:p>
      <w:r>
        <w:t>4. Quyết định số 13/2020/QĐ-UBND ngày 04 tháng 5 năm 2020 của Ủy ban nhân dân tỉnh Sóc Trăng sửa đổi, bổ sung một số điều của Quy định hỗ trợ đào tạo, thu hút nguồn nhân lực ngành y tế giai đoạn 2011 - 2020 trên địa bàn tỉnh Sóc Trăng ban hành kèm theo Quyết định số 16/2012/QĐ-UBND ngày 26 tháng 3 năm 2012 của Ủy ban nhân dân tỉnh Sóc Trăng.</w:t>
      </w:r>
    </w:p>
    <w:p>
      <w:r>
        <w:t>Điều 2. Điều khoản thi hành</w:t>
      </w:r>
    </w:p>
    <w:p>
      <w:r>
        <w:t>Quyết định này có hiệu lực từ ngày 15 tháng 11 năm 2024./.</w:t>
      </w:r>
    </w:p>
    <w:p>
      <w:r>
        <w:t>Nơi nhận:</w:t>
      </w:r>
    </w:p>
    <w:p>
      <w:r>
        <w:t>- Vụ Pháp chế - Bộ Nội vụ;</w:t>
      </w:r>
    </w:p>
    <w:p>
      <w:r>
        <w:t>- Cục Kiểm tra VBQPPL - BTP;</w:t>
      </w:r>
    </w:p>
    <w:p>
      <w:r>
        <w:t>- Thường trực Tỉnh ủy;</w:t>
      </w:r>
    </w:p>
    <w:p>
      <w:r>
        <w:t>- Thường trực HĐND tỉnh;</w:t>
      </w:r>
    </w:p>
    <w:p>
      <w:r>
        <w:t>- Các Sở, ngành;</w:t>
      </w:r>
    </w:p>
    <w:p>
      <w:r>
        <w:t>- Các đơn vị sự nghiệp trực thuộc UBND tỉnh;</w:t>
      </w:r>
    </w:p>
    <w:p>
      <w:r>
        <w:t>- UBMTTQVN và các đoàn thể tỉnh;</w:t>
      </w:r>
    </w:p>
    <w:p>
      <w:r>
        <w:t>- UBND các huyện, thị xã, thành phố;</w:t>
      </w:r>
    </w:p>
    <w:p>
      <w:r>
        <w:t>- Công báo tỉnh;</w:t>
      </w:r>
    </w:p>
    <w:p>
      <w:r>
        <w:t>- Cổng Thông tin điện tử tỉnh;</w:t>
      </w:r>
    </w:p>
    <w:p>
      <w:r>
        <w:t>- Hộp thư điện tử: sotp@soctrang.gov.vn;</w:t>
      </w:r>
    </w:p>
    <w:p>
      <w:r>
        <w:t>- Lưu: TH, VT.</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