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2593/QĐ-UBND phê duyệt bổ sung Kế hoạch sử dụng đất năm 2023 huyện Định Hóa,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2593/QĐ-UBND</w:t>
      </w:r>
    </w:p>
    <w:p>
      <w:r>
        <w:t>Thái Nguyên, ngày 20 tháng 10 năm 2023</w:t>
      </w:r>
    </w:p>
    <w:p>
      <w:r>
        <w:t>QUYẾT ĐỊNH</w:t>
      </w:r>
    </w:p>
    <w:p>
      <w:r>
        <w:t>VỀ VIỆC PHÊ DUYỆT BỔ SUNG KẾ HOẠCH SỬ DỤNG ĐẤT NĂM 2023 HUYỆN ĐỊNH HÓA</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79/NQ-HĐND ngày 31/8/2023 của Hội đồng nhân dân tỉnh Thái Nguyên về việc Nghị quyết thông qua điều chỉnh, bổ sung danh mục các dự án thu hồi đất, các dự án có chuyển mục đích sử dụng đất trồng lúa, đất rừng phòng hộ trên địa bàn tỉnh Thái Nguyên;</w:t>
      </w:r>
    </w:p>
    <w:p>
      <w:r>
        <w:t>Căn cứ Quyết định số 991/QĐ-UBND ngày 09/5/2023 của Ủy ban nhân dân tỉnh Thái Nguyên về việc phê duyệt điều chỉnh quy hoạch sử dụng đất huyện Định Hóa thời kỳ 2021-2030;</w:t>
      </w:r>
    </w:p>
    <w:p>
      <w:r>
        <w:t>Theo đề nghị của Giám đốc Sở Tài nguyên và Môi trường tại Tờ trình số 636/TTr-STNMT ngày 29 tháng 9 năm 2023.</w:t>
      </w:r>
    </w:p>
    <w:p>
      <w:r>
        <w:t>QUYẾT ĐỊNH:</w:t>
      </w:r>
    </w:p>
    <w:p>
      <w:r>
        <w:t>Điều 1.  Phê duyệt bổ sung kế hoạch sử dụng đất năm 2023 của huyện Định Hóa với các chỉ tiêu chủ yếu như sau :</w:t>
      </w:r>
    </w:p>
    <w:p>
      <w:r>
        <w:t>1. Diện tích các loại đất phân bổ bổ sung trong năm kế hoạch:</w:t>
      </w:r>
    </w:p>
    <w:p>
      <w:r>
        <w:t>Tổng diện tích các loại đất phân bổ bổ sung năm 2023 là 3,30 ha.</w:t>
      </w:r>
    </w:p>
    <w:p>
      <w:r>
        <w:t>(Chi tiết tại phụ lục I kèm theo)</w:t>
      </w:r>
    </w:p>
    <w:p>
      <w:r>
        <w:t>2. Kế hoạch thu hồi bổ sung các loại đất:</w:t>
      </w:r>
    </w:p>
    <w:p>
      <w:r>
        <w:t>Tổng diện tích thu hồi đất bổ sung năm 2023 là 3,30 ha.</w:t>
      </w:r>
    </w:p>
    <w:p>
      <w:r>
        <w:t>(Chi tiết tại phụ lục II kèm theo)</w:t>
      </w:r>
    </w:p>
    <w:p>
      <w:r>
        <w:t>3. Kế hoạch chuyển mục đích sử dụng đất bổ sung:</w:t>
      </w:r>
    </w:p>
    <w:p>
      <w:r>
        <w:t>Tổng diện tích chuyển mục đích sử dụng đất bổ sung năm 2023 là 2,33 ha</w:t>
      </w:r>
    </w:p>
    <w:p>
      <w:r>
        <w:t>(Chi tiết tại phụ lục III kèm theo)</w:t>
      </w:r>
    </w:p>
    <w:p>
      <w:r>
        <w:t>4. Danh mục các công trình, dự án bổ sung:</w:t>
      </w:r>
    </w:p>
    <w:p>
      <w:r>
        <w:t>Tổng số công trình, dự án thực hiện bổ sung năm 2023 là 01 dự án, với diện tích sử dụng đất là 3,30 ha.</w:t>
      </w:r>
    </w:p>
    <w:p>
      <w:r>
        <w:t>(Chi tiết tại phụ lục IV kèm theo)</w:t>
      </w:r>
    </w:p>
    <w:p>
      <w:r>
        <w:t>Điều 2.  Căn cứ vào Điều 1 của Quyết định này, Ủy ban nhân dân huyện Định Hóa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Định Hóa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Định Hóa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ĐỊNH HÓA</w:t>
      </w:r>
    </w:p>
    <w:p>
      <w:r>
        <w:t>(Kèm theo Quyết định số 2593/QĐ-UBND ngày 20 tháng 10 năm 2023 của UBND tỉnh Thái Nguyên)</w:t>
      </w:r>
    </w:p>
    <w:p>
      <w:r>
        <w:t>Đơn vị tính: ha</w:t>
      </w:r>
    </w:p>
    <w:p>
      <w:r>
        <w:t>STT</w:t>
      </w:r>
    </w:p>
    <w:p>
      <w:r>
        <w:t>Chỉ tiêu sử dụng đất</w:t>
      </w:r>
    </w:p>
    <w:p>
      <w:r>
        <w:t>Tổng diện tích</w:t>
      </w:r>
    </w:p>
    <w:p>
      <w:r>
        <w:t>Diện tích phân theo đơn vị hành chính</w:t>
      </w:r>
    </w:p>
    <w:p>
      <w:r>
        <w:t>Xã Phú Đình</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Đất phi nông nghiệp</w:t>
      </w:r>
    </w:p>
    <w:p>
      <w:r>
        <w:t>3,30</w:t>
      </w:r>
    </w:p>
    <w:p>
      <w:r>
        <w:t>3,30</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3,30</w:t>
      </w:r>
    </w:p>
    <w:p>
      <w:r>
        <w:t>3,30</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2023 HUYỆN ĐỊNH HÓA</w:t>
      </w:r>
    </w:p>
    <w:p>
      <w:r>
        <w:t>(Kèm theo Quyết định số 2593/QĐ-UBND ngày 20 tháng 10 năm 2023 của UBND tỉnh Thái Nguyên)</w:t>
      </w:r>
    </w:p>
    <w:p>
      <w:r>
        <w:t>Đơn vị tính: ha</w:t>
      </w:r>
    </w:p>
    <w:p>
      <w:r>
        <w:t>STT</w:t>
      </w:r>
    </w:p>
    <w:p>
      <w:r>
        <w:t>Chỉ tiêu sử dụng đất</w:t>
      </w:r>
    </w:p>
    <w:p>
      <w:r>
        <w:t>Tổng diện tích</w:t>
      </w:r>
    </w:p>
    <w:p>
      <w:r>
        <w:t>Diện tích phân theo đơn vị hành chính</w:t>
      </w:r>
    </w:p>
    <w:p>
      <w:r>
        <w:t>Xã Phú Đình</w:t>
      </w:r>
    </w:p>
    <w:p>
      <w:r>
        <w:t>1</w:t>
      </w:r>
    </w:p>
    <w:p>
      <w:r>
        <w:t>Đất nông nghiệp</w:t>
      </w:r>
    </w:p>
    <w:p>
      <w:r>
        <w:t>2,33</w:t>
      </w:r>
    </w:p>
    <w:p>
      <w:r>
        <w:t>2,33</w:t>
      </w:r>
    </w:p>
    <w:p>
      <w:r>
        <w:t>1.1</w:t>
      </w:r>
    </w:p>
    <w:p>
      <w:r>
        <w:t>Đất trồng lúa</w:t>
      </w:r>
    </w:p>
    <w:p>
      <w:r>
        <w:t>0,07</w:t>
      </w:r>
    </w:p>
    <w:p>
      <w:r>
        <w:t>0,07</w:t>
      </w:r>
    </w:p>
    <w:p>
      <w:r>
        <w:t>1.2</w:t>
      </w:r>
    </w:p>
    <w:p>
      <w:r>
        <w:t>Đất trồng cây hàng năm khác</w:t>
      </w:r>
    </w:p>
    <w:p>
      <w:r>
        <w:t>0,12</w:t>
      </w:r>
    </w:p>
    <w:p>
      <w:r>
        <w:t>0,12</w:t>
      </w:r>
    </w:p>
    <w:p>
      <w:r>
        <w:t>1.3</w:t>
      </w:r>
    </w:p>
    <w:p>
      <w:r>
        <w:t>Đất trồng cây lâu năm</w:t>
      </w:r>
    </w:p>
    <w:p>
      <w:r>
        <w:t>0,43</w:t>
      </w:r>
    </w:p>
    <w:p>
      <w:r>
        <w:t>0,43</w:t>
      </w:r>
    </w:p>
    <w:p>
      <w:r>
        <w:t>1.4</w:t>
      </w:r>
    </w:p>
    <w:p>
      <w:r>
        <w:t>Đất rừng phòng hộ</w:t>
      </w:r>
    </w:p>
    <w:p>
      <w:r>
        <w:t>1.5</w:t>
      </w:r>
    </w:p>
    <w:p>
      <w:r>
        <w:t>Đất rừng đặc dụng</w:t>
      </w:r>
    </w:p>
    <w:p>
      <w:r>
        <w:t>1.6</w:t>
      </w:r>
    </w:p>
    <w:p>
      <w:r>
        <w:t>Đất rừng sản xuất</w:t>
      </w:r>
    </w:p>
    <w:p>
      <w:r>
        <w:t>1,66</w:t>
      </w:r>
    </w:p>
    <w:p>
      <w:r>
        <w:t>1,66</w:t>
      </w:r>
    </w:p>
    <w:p>
      <w:r>
        <w:t>1.7</w:t>
      </w:r>
    </w:p>
    <w:p>
      <w:r>
        <w:t>Đất nuôi trồng thuỷ sản</w:t>
      </w:r>
    </w:p>
    <w:p>
      <w:r>
        <w:t>0,05</w:t>
      </w:r>
    </w:p>
    <w:p>
      <w:r>
        <w:t>0,05</w:t>
      </w:r>
    </w:p>
    <w:p>
      <w:r>
        <w:t>1.8</w:t>
      </w:r>
    </w:p>
    <w:p>
      <w:r>
        <w:t>Đất nông nghiệp khác</w:t>
      </w:r>
    </w:p>
    <w:p>
      <w:r>
        <w:t>2</w:t>
      </w:r>
    </w:p>
    <w:p>
      <w:r>
        <w:t>Đất phi nông nghiệp</w:t>
      </w:r>
    </w:p>
    <w:p>
      <w:r>
        <w:t>0,97</w:t>
      </w:r>
    </w:p>
    <w:p>
      <w:r>
        <w:t>0,97</w:t>
      </w:r>
    </w:p>
    <w:p>
      <w:r>
        <w:t>2.1</w:t>
      </w:r>
    </w:p>
    <w:p>
      <w:r>
        <w:t>Đất ở nông thôn</w:t>
      </w:r>
    </w:p>
    <w:p>
      <w:r>
        <w:t>0,25</w:t>
      </w:r>
    </w:p>
    <w:p>
      <w:r>
        <w:t>0,25</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0,29</w:t>
      </w:r>
    </w:p>
    <w:p>
      <w:r>
        <w:t>0,29</w:t>
      </w:r>
    </w:p>
    <w:p>
      <w:r>
        <w:t>2.7</w:t>
      </w:r>
    </w:p>
    <w:p>
      <w:r>
        <w:t>Đất sản xuất, kinh doanh phi nông nghiệp</w:t>
      </w:r>
    </w:p>
    <w:p>
      <w:r>
        <w:t>2.8</w:t>
      </w:r>
    </w:p>
    <w:p>
      <w:r>
        <w:t>Đất có mục đích công cộng</w:t>
      </w:r>
    </w:p>
    <w:p>
      <w:r>
        <w:t>0,10</w:t>
      </w:r>
    </w:p>
    <w:p>
      <w:r>
        <w:t>0,10</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0,33</w:t>
      </w:r>
    </w:p>
    <w:p>
      <w:r>
        <w:t>0,33</w:t>
      </w:r>
    </w:p>
    <w:p>
      <w:r>
        <w:t>2.13</w:t>
      </w:r>
    </w:p>
    <w:p>
      <w:r>
        <w:t>Đất có mặt nước chuyên dùng</w:t>
      </w:r>
    </w:p>
    <w:p>
      <w:r>
        <w:t>2.14</w:t>
      </w:r>
    </w:p>
    <w:p>
      <w:r>
        <w:t>Đất phi nông nghiệp khác</w:t>
      </w:r>
    </w:p>
    <w:p>
      <w:r>
        <w:t>3</w:t>
      </w:r>
    </w:p>
    <w:p>
      <w:r>
        <w:t>Đất chưa sử dụng</w:t>
      </w:r>
    </w:p>
    <w:p>
      <w:r>
        <w:t>KẾ HOẠCH CHUYỂN MỤC ĐÍCH SỬ DỤNG ĐẤT BỔ SUNG NĂM 2023 HUYỆN ĐỊNH HÓA</w:t>
      </w:r>
    </w:p>
    <w:p>
      <w:r>
        <w:t>(Kèm theo Quyết định số 2593/QĐ-UBND ngày 20 tháng 10 năm 2023 của UBND tỉnh Thái Nguyên)</w:t>
      </w:r>
    </w:p>
    <w:p>
      <w:r>
        <w:t>Đơn vị tính: ha</w:t>
      </w:r>
    </w:p>
    <w:p>
      <w:r>
        <w:t>STT</w:t>
      </w:r>
    </w:p>
    <w:p>
      <w:r>
        <w:t>Chỉ tiêu sử dụng đất</w:t>
      </w:r>
    </w:p>
    <w:p>
      <w:r>
        <w:t>Tổng diện tích</w:t>
      </w:r>
    </w:p>
    <w:p>
      <w:r>
        <w:t>Diện tích phân theo đơn vị hành chính</w:t>
      </w:r>
    </w:p>
    <w:p>
      <w:r>
        <w:t>Xã Phú Đình</w:t>
      </w:r>
    </w:p>
    <w:p>
      <w:r>
        <w:t>1</w:t>
      </w:r>
    </w:p>
    <w:p>
      <w:r>
        <w:t>Đất nông nghiệp chuyển sang phi nông nghiệp</w:t>
      </w:r>
    </w:p>
    <w:p>
      <w:r>
        <w:t>2,33</w:t>
      </w:r>
    </w:p>
    <w:p>
      <w:r>
        <w:t>2,33</w:t>
      </w:r>
    </w:p>
    <w:p>
      <w:r>
        <w:t>1.1</w:t>
      </w:r>
    </w:p>
    <w:p>
      <w:r>
        <w:t>Đất trồng lúa</w:t>
      </w:r>
    </w:p>
    <w:p>
      <w:r>
        <w:t>0,07</w:t>
      </w:r>
    </w:p>
    <w:p>
      <w:r>
        <w:t>0,07</w:t>
      </w:r>
    </w:p>
    <w:p>
      <w:r>
        <w:t>1.2</w:t>
      </w:r>
    </w:p>
    <w:p>
      <w:r>
        <w:t>Đất trồng cây hàng năm khác</w:t>
      </w:r>
    </w:p>
    <w:p>
      <w:r>
        <w:t>0,12</w:t>
      </w:r>
    </w:p>
    <w:p>
      <w:r>
        <w:t>0,12</w:t>
      </w:r>
    </w:p>
    <w:p>
      <w:r>
        <w:t>1.3</w:t>
      </w:r>
    </w:p>
    <w:p>
      <w:r>
        <w:t>Đất trồng cây lâu năm</w:t>
      </w:r>
    </w:p>
    <w:p>
      <w:r>
        <w:t>0,43</w:t>
      </w:r>
    </w:p>
    <w:p>
      <w:r>
        <w:t>0,43</w:t>
      </w:r>
    </w:p>
    <w:p>
      <w:r>
        <w:t>1.4</w:t>
      </w:r>
    </w:p>
    <w:p>
      <w:r>
        <w:t>Đất rừng phòng hộ</w:t>
      </w:r>
    </w:p>
    <w:p>
      <w:r>
        <w:t>1.5</w:t>
      </w:r>
    </w:p>
    <w:p>
      <w:r>
        <w:t>Đất rừng đặc dụng</w:t>
      </w:r>
    </w:p>
    <w:p>
      <w:r>
        <w:t>1.6</w:t>
      </w:r>
    </w:p>
    <w:p>
      <w:r>
        <w:t>Đất rừng sản xuất</w:t>
      </w:r>
    </w:p>
    <w:p>
      <w:r>
        <w:t>1,66</w:t>
      </w:r>
    </w:p>
    <w:p>
      <w:r>
        <w:t>1,66</w:t>
      </w:r>
    </w:p>
    <w:p>
      <w:r>
        <w:t>1.7</w:t>
      </w:r>
    </w:p>
    <w:p>
      <w:r>
        <w:t>Đất nuôi trồng thuỷ sản</w:t>
      </w:r>
    </w:p>
    <w:p>
      <w:r>
        <w:t>0,05</w:t>
      </w:r>
    </w:p>
    <w:p>
      <w:r>
        <w:t>0,05</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thuỷ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01 CÔNG TRÌNH, DỰ ÁN BỔ SUNG KẾ HOẠCH SỬ DỤNG ĐẤT NĂM 2023 TRÊN ĐỊA BÀN HUYỆN ĐỊNH HÓA</w:t>
      </w:r>
    </w:p>
    <w:p>
      <w:r>
        <w:t>(Kèm theo Quyết định số 2593/QĐ-UBND ngày 20 tháng 10 năm 2023 của UBND tỉnh Thái Nguyên)</w:t>
      </w:r>
    </w:p>
    <w:p>
      <w:r>
        <w:t>Đơn vị tính: ha</w:t>
      </w:r>
    </w:p>
    <w:p>
      <w:r>
        <w:t>TT</w:t>
      </w:r>
    </w:p>
    <w:p>
      <w:r>
        <w:t>Tên công trình dự án sử dụng đất</w:t>
      </w:r>
    </w:p>
    <w:p>
      <w:r>
        <w:t>Địa điểm     (xã, phường, thị trấn, huyện)</w:t>
      </w:r>
    </w:p>
    <w:p>
      <w:r>
        <w:t>Diện tích (ha)</w:t>
      </w:r>
    </w:p>
    <w:p>
      <w:r>
        <w:t>Trong đó sử dụng từ loại đất</w:t>
      </w:r>
    </w:p>
    <w:p>
      <w:r>
        <w:t>Đất trồng lúa</w:t>
      </w:r>
    </w:p>
    <w:p>
      <w:r>
        <w:t>Đất rừng phòng hộ</w:t>
      </w:r>
    </w:p>
    <w:p>
      <w:r>
        <w:t>Đất rừng đặc dụng</w:t>
      </w:r>
    </w:p>
    <w:p>
      <w:r>
        <w:t>Đất khác</w:t>
      </w:r>
    </w:p>
    <w:p>
      <w:r>
        <w:t>TỔNG CỘNG</w:t>
      </w:r>
    </w:p>
    <w:p>
      <w:r>
        <w:t>3,30</w:t>
      </w:r>
    </w:p>
    <w:p>
      <w:r>
        <w:t>0,07</w:t>
      </w:r>
    </w:p>
    <w:p>
      <w:r>
        <w:t>3,23</w:t>
      </w:r>
    </w:p>
    <w:p>
      <w:r>
        <w:t>1</w:t>
      </w:r>
    </w:p>
    <w:p>
      <w:r>
        <w:t>Tu bổ, tôn tạo Di tích lịch sử địa điểm đồi Pụ Đồn (đồi Phong Tướng)</w:t>
      </w:r>
    </w:p>
    <w:p>
      <w:r>
        <w:t>Xã Phú Đình, huyện Định Hóa</w:t>
      </w:r>
    </w:p>
    <w:p>
      <w:r>
        <w:t>3,30</w:t>
      </w:r>
    </w:p>
    <w:p>
      <w:r>
        <w:t>0,07</w:t>
      </w:r>
    </w:p>
    <w:p>
      <w:r>
        <w:t>3,23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