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2577/QĐ-CHK năm 2024 điều chuyển nhiệm vụ quy hoạch cảng hàng không, sân bay của phòng Quản lý cảng hàng không, sân bay sang phòng Kế hoạch - Đầu tư và bổ sung nhiệm vụ cho phòng Kế hoạch - Đầu tư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2577/QĐ-CHK</w:t>
      </w:r>
    </w:p>
    <w:p>
      <w:r>
        <w:t>Hà Nội, ngày 28 tháng 10 năm 2024</w:t>
      </w:r>
    </w:p>
    <w:p>
      <w:r>
        <w:t>QUYẾT ĐỊNH</w:t>
      </w:r>
    </w:p>
    <w:p>
      <w:r>
        <w:t>VỀ VIỆC ĐIỀU CHUYỂN NHIỆM VỤ QUY HOẠCH CẢNG HÀNG KHÔNG, SÂN BAY CỦA PHÒNG QUẢN LÝ CẢNG HÀNG KHÔNG, SÂN BAY SANG PHÒNG KẾ HOẠCH - ĐẦU TƯ VÀ BỔ SUNG NHIỆM VỤ CHO PHÒNG KẾ HOẠCH - ĐẦU TƯ</w:t>
      </w:r>
    </w:p>
    <w:p>
      <w:r>
        <w:t>CỤC TRƯỞNG CỤC HÀNG KHÔNG VIỆT NAM</w:t>
      </w:r>
    </w:p>
    <w:p>
      <w:r>
        <w:t>Căn cứ Nghị định số 56/2022/NĐ-CP ngày 24/8/2022 của Chính phủ quy định chức năng, nhiệm vụ, quyền hạn và cơ cấu tổ chức của Bộ Giao thông vận tải;</w:t>
      </w:r>
    </w:p>
    <w:p>
      <w:r>
        <w:t>Căn cứ Nghị định số 66/2015/NĐ-CP ngày 12/8/2015 của Chính phủ về Nhà chức trách hàng không;</w:t>
      </w:r>
    </w:p>
    <w:p>
      <w:r>
        <w:t>Căn cứ Quyết định số 651/QĐ-BGTVT ngày 29/05/2023 của Bộ trưởng Bộ Giao thông vận tải quy định chức năng, nhiệm vụ, quyền hạn và cơ cấu tổ chức của Cục Hàng không Việt Nam; Quyết định số 371/QĐ-BGTVT ngày 02/4/2024 và Quyết định số 665/QĐ-BGTVT ngày 24/5/2024 về việc sửa đổi một số nội dung tại Điều 3, Điều 2 Quyết định số 651/QĐ-BGTVT ngày 29/5/2023 của Bộ trưởng Bộ Giao thông vận tải quy định chức năng, nhiệm vụ, quyền hạn và cơ cấu tổ chức của Cục Hàng không Việt Nam;</w:t>
      </w:r>
    </w:p>
    <w:p>
      <w:r>
        <w:t>Căn cứ Nghị quyết số 88 -NQ/ĐU ngày 10/10/2024 của Ban Thường vụ Đảng ủy Cục Hàng không Việt Nam;</w:t>
      </w:r>
    </w:p>
    <w:p>
      <w:r>
        <w:t>Theo đề nghị của Trưởng phòng Tổ chức cán bộ.</w:t>
      </w:r>
    </w:p>
    <w:p>
      <w:r>
        <w:t>QUYẾT ĐỊNH:</w:t>
      </w:r>
    </w:p>
    <w:p>
      <w:r>
        <w:t>Điều 1.  Điều chuyển nhiệm vụ quy hoạch cảng hàng không, sân bay của phòng Quản lý cảng hàng không, sân bay sang phòng Kế hoạch - Đầu tư tại Quyết định 2650/QĐ-CHK ngày 28/11/2023 quy định chức năng, nhiệm vụ, quyền hạn của các Phòng, Văn phòng thuộc Cục Hàng không Việt Nam được sửa đổi, bổ sung tại khoản 2 Điều 1 Quyết định 106/QĐ-CHK ngày 12/01/2024 của Cục trưởng Cục Hàng không Việt Nam về việc sửa đổi, bổ sung một số Điều của Quyết định số 2650/QĐ-CHK ngày 28/11/2023, gồm các nhiệm vụ sau:</w:t>
      </w:r>
    </w:p>
    <w:p>
      <w:r>
        <w:t>1. Đề án quy hoạch tổng thể phát triển hệ thống cảng hàng không, sân bay toàn quốc, quy hoạch cảng hàng không, sân bay (trừ sân bay chuyên dùng).</w:t>
      </w:r>
    </w:p>
    <w:p>
      <w:r>
        <w:t>2. Chủ trì tham mưu cho Cục trưởng về công tác công bố quy hoạch cảng hàng không, sân bay.”</w:t>
      </w:r>
    </w:p>
    <w:p>
      <w:r>
        <w:t>Điều 2.  Bổ sung khoản 7 Điều 7 của Quyết định 2650/QĐ-CHK ngày 28/11/2023 cho Phòng Kế hoạch - Đầu tư như sau:</w:t>
      </w:r>
    </w:p>
    <w:p>
      <w:r>
        <w:t>7. Chủ trì thẩm định hồ sơ bản vẽ tổng mặt bằng tỷ lệ 1/500 theo quy định của pháp luật</w:t>
      </w:r>
    </w:p>
    <w:p>
      <w:r>
        <w:t>Điều 3.  Phòng Quản lý cảng hàng không, sân bay có trách nhiệm:</w:t>
      </w:r>
    </w:p>
    <w:p>
      <w:r>
        <w:t>1. Tiếp tục hoàn thành các hồ sơ công việc liên quan đến quy hoạch, tổ chức thực hiện quy hoạch đã thực hiện gồm hồ sơ quy hoạch đã thẩm định bước báo cáo cuối kỳ để trình Bộ Giao thông vận tải phê duyệt, hồ sơ quy hoạch đã trình Bộ Giao thông vận tải, hồ sơ triển khai công bố quy hoạch các cảng hàng không đã được duyệt và các hồ sơ có liên quan công tác thực hiện quy hoạch đã trình cấp có thẩm quyền phê duyệt.</w:t>
      </w:r>
    </w:p>
    <w:p>
      <w:r>
        <w:t>2. Phối hợp với phòng Kế hoạch - Đầu tư tổ chức bàn giao các hồ sơ, tài liệu (bản giấy và bản điện tử), cụ thể:</w:t>
      </w:r>
    </w:p>
    <w:p>
      <w:r>
        <w:t>a) Các hồ sơ có liên quan đến quy hoạch tổng thể hệ thống CHKSB toàn quốc và quy hoạch các cảng hàng không, sân bay đã được phê duyệt (đối với hồ sơ quy hoạch các cảng hàng không đã trình Bộ GTVT sẽ bàn giao bổ sung khi Bộ GTVT phê duyệt quy hoạch cảng hàng không);</w:t>
      </w:r>
    </w:p>
    <w:p>
      <w:r>
        <w:t>b) Các hồ sơ công việc liên quan đến các hồ sơ quy hoạch các cảng hàng không đang thực hiện nhưng chưa trình Bộ GTVT để phòng Kế hoạch - Đầu tư tiếp tục triển khai.</w:t>
      </w:r>
    </w:p>
    <w:p>
      <w:r>
        <w:t>Điều 4.  Văn phòng Cục có trách nhiệm:</w:t>
      </w:r>
    </w:p>
    <w:p>
      <w:r>
        <w:t>1. Phối hợp với phòng Kế hoạch - Đầu tư để rà soát nhu cầu và bố trí bổ sung các trang thiết bị cần thiết phục vụ lưu trữ hồ sơ theo quy định.</w:t>
      </w:r>
    </w:p>
    <w:p>
      <w:r>
        <w:t>2. Thực hiện thủ tục điều chuyển thủ tục hành chính có liên quan đến thẩm định, phê duyệt hồ sơ bản vẽ tổng mặt bằng trên hệ thống dịch vụ công, một cửa điện tử từ phòng Quản lý cảng hàng không, sân bay sang phòng Kế hoạch - Đầu tư theo quy định.</w:t>
      </w:r>
    </w:p>
    <w:p>
      <w:r>
        <w:t>Điều 5.  Quyết định này có hiệu lực kể từ ngày ký.</w:t>
      </w:r>
    </w:p>
    <w:p>
      <w:r>
        <w:t>Hủy bỏ nội dung tại khoản 4 Điều 31 Quyết định 2650/QĐ-CHK ngày 28/11/2023 được sửa đổi, bổ sung tại khoản 2 Điều 1 Quyết định 106/QĐ-CHK ngày 12/01/2024 của Cục trưởng Cục Hàng không Việt Nam.</w:t>
      </w:r>
    </w:p>
    <w:p>
      <w:r>
        <w:t>Điều 6.  Chánh Văn phòng Cục, Chánh Thanh tra Cục, các Trưởng phòng, Thủ trưởng các cơ quan, đơn vị có liên quan chịu trách nhiệm thi hành Quyết định này./.</w:t>
      </w:r>
    </w:p>
    <w:p>
      <w:r>
        <w:t>Nơi nhận:</w:t>
      </w:r>
    </w:p>
    <w:p>
      <w:r>
        <w:t>- Như Điều 6;</w:t>
      </w:r>
    </w:p>
    <w:p>
      <w:r>
        <w:t>- Các Phó Cục trưởng;</w:t>
      </w:r>
    </w:p>
    <w:p>
      <w:r>
        <w:t>- Các cơ quan, đơn vị thuộc Cục;</w:t>
      </w:r>
    </w:p>
    <w:p>
      <w:r>
        <w:t>- Lưu VT, TCCB,  (PNV) .</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