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2526/QĐ-UBND năm 2023 sửa đổi Quyết định 1466/QĐ-UBND về quy định chức năng, nhiệm vụ, quyền hạn của Ban Tiếp công dân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2526/QĐ-UBND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28/04/2023</w:t>
            </w:r>
          </w:p>
        </w:tc>
      </w:tr>
      <w:tr>
        <w:tc>
          <w:tcPr>
            <w:tcW w:type="dxa" w:w="4320"/>
          </w:tcPr>
          <w:p>
            <w:r>
              <w:t>Ngày hiệu lực</w:t>
            </w:r>
          </w:p>
        </w:tc>
        <w:tc>
          <w:tcPr>
            <w:tcW w:type="dxa" w:w="4320"/>
          </w:tcPr>
          <w:p>
            <w:r>
              <w:t>28/04/2023</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2526/QĐ-UBND</w:t>
      </w:r>
    </w:p>
    <w:p>
      <w:r>
        <w:t>Hà Nội, ngày 28 tháng 4 năm 2023</w:t>
      </w:r>
    </w:p>
    <w:p>
      <w:r>
        <w:t>QUYẾT ĐỊNH</w:t>
      </w:r>
    </w:p>
    <w:p>
      <w:r>
        <w:t>VỀ VIỆC SỬA ĐỔI, BỔ SUNG QUYẾT ĐỊNH SỐ 1466/QĐ-UBND NGÀY 28/02/2017 CỦA UBND THÀNH PHỐ VỀ VIỆC QUY ĐỊNH CHỨC NĂNG, NHIỆM VỤ, QUYỀN HẠN CỦA BAN TIẾP CÔNG DÂN THÀNH PHỐ HÀ NỘI</w:t>
      </w:r>
    </w:p>
    <w:p>
      <w:r>
        <w:t>ỦY BAN NHÂN DÂN THÀNH PHỐ HÀ NỘI</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Tiếp công dân ngày 25/11/2013;</w:t>
      </w:r>
    </w:p>
    <w:p>
      <w:r>
        <w:t>Căn cứ Nghị định số 64/2014/NĐ-CP ngày 26/6/2014 của Chính phủ quy định chi tiết thi hành một số điều của Luật Tiếp công dân;</w:t>
      </w:r>
    </w:p>
    <w:p>
      <w:r>
        <w:t>Căn cứ Thông tư số 01/2022/TT-VPCP ngày 02/5/2022 của Văn phòng Chính phủ hướng dẫn chức năng, nhiệm vụ, quyền hạn của Văn phòng UBND tỉnh, thành phố trực thuộc Trung ương;</w:t>
      </w:r>
    </w:p>
    <w:p>
      <w:r>
        <w:t>Căn cứ Quyết định số 16/2021/QĐ-UBND ngày 15/9/2021 của UBND Thành phố ban hành Quy chế làm việc của UBND thành phố Hà Nội;</w:t>
      </w:r>
    </w:p>
    <w:p>
      <w:r>
        <w:t>Căn cứ Quyết định số 25/2021/QĐ-UBND ngày 19/11/2021 của UBND Thành phố ban hành Quy định về quản lý tổ chức bộ máy, biên chế, cán bộ, công chức, viên chức, người lao động trong tổ chức hành chính, đơn vị sự nghiệp công lập, doanh nghiệp có vốn nhà nước thuộc thẩm quyền quản lý của UBND thành phố Hà Nội;</w:t>
      </w:r>
    </w:p>
    <w:p>
      <w:r>
        <w:t>Theo đề nghị của Chánh Văn phòng UBND Thành phố tại Văn bản số 4042/VP-BTCD ngày 14/4/2023 và Giám đốc Sở Nội vụ tại Tờ trình số 1103/TTr-SNV ngày 20/4/2023 về việc sửa đổi, bổ sung quy định về nhiệm vụ, quyền hạn của Ban Tiếp công dân Thành phố thuộc Văn phòng UBND Thành phố.</w:t>
      </w:r>
    </w:p>
    <w:p>
      <w:r>
        <w:t>QUYẾT ĐỊNH:</w:t>
      </w:r>
    </w:p>
    <w:p>
      <w:r>
        <w:t>Điều 1.  Sửa đổi, bổ sung Điều 2 Quyết định số 1466/QĐ-UBND ngày 28/02/2017 của UBND Thành phố về việc quy định chức năng, nhiệm vụ, quyền hạn của Ban Tiếp công dân thành phố Hà Nội:</w:t>
      </w:r>
    </w:p>
    <w:p>
      <w:r>
        <w:t>1. Sửa đổi, bổ sung điểm a khoản 4 như sau:</w:t>
      </w:r>
    </w:p>
    <w:p>
      <w:r>
        <w:t>“a) Theo dõi, đôn đốc việc giải quyết của cơ quan, tổ chức, đơn vị, cá nhân có thẩm quyền đối với những đơn, vụ việc khiếu nại, tố cáo, kiến nghị, phản ánh do Ban Tiếp công dân Thành phố chuyển đến; việc thực hiện các văn bản, chỉ đạo của UBND Thành phố, Chủ tịch UBND Thành phố trong lĩnh vực tiếp công dân, giải quyết khiếu nại, tố cáo; phối hợp với các đơn vị liên quan kiểm tra, đôn đốc việc tổ chức thực hiện các quyết định giải quyết khiếu nại, kết luận giải quyết tố cáo có hiệu lực pháp luật.”.</w:t>
      </w:r>
    </w:p>
    <w:p>
      <w:r>
        <w:t>2. Bổ sung điểm d khoản 4 như sau:</w:t>
      </w:r>
    </w:p>
    <w:p>
      <w:r>
        <w:t>“d) Tổng hợp báo cáo về hồ sơ, thẩm tra báo cáo kết quả xác minh (kèm theo dự thảo văn bản giải quyết của Chủ tịch UBND Thành phố) của các cơ quan, đơn vị trình giải quyết khiếu nại, tố cáo, báo cáo Chủ tịch UBND Thành phố ban hành quyết định giải quyết khiếu nại, kết luận giải quyết nội dung tố cáo theo thẩm quyền, quy định của pháp luật.”.</w:t>
      </w:r>
    </w:p>
    <w:p>
      <w:r>
        <w:t>Điều 2.  Quyết định này có hiệu lực thi hành kể từ ngày ký. Các quy định trái với quy định tại Quyết định này đều bị bãi bỏ.</w:t>
      </w:r>
    </w:p>
    <w:p>
      <w:r>
        <w:t>Điều 3.  Chánh Văn phòng UBND Thành phố, Giám đốc Sở Nội vụ, Thủ trưởng các Sở, ban, ngành; Chủ tịch UBND quận, huyện, thị xã; Trưởng Ban Tiếp công dân Thành phố và các cơ quan, đơn vị, cá nhân có liên quan chịu trách nhiệm thi hành Quyết định này./.</w:t>
      </w:r>
    </w:p>
    <w:p>
      <w:r>
        <w:t>Nơi nhận:</w:t>
      </w:r>
    </w:p>
    <w:p>
      <w:r>
        <w:t>- Như Điều 3;</w:t>
      </w:r>
    </w:p>
    <w:p>
      <w:r>
        <w:t>- Thanh tra Chính phủ;</w:t>
      </w:r>
    </w:p>
    <w:p>
      <w:r>
        <w:t>- Ban Tiếp công dân Trung ương;</w:t>
      </w:r>
    </w:p>
    <w:p>
      <w:r>
        <w:t>- Thường trực Thành ủy;</w:t>
      </w:r>
    </w:p>
    <w:p>
      <w:r>
        <w:t>- Thường trực HĐND Thành phố;</w:t>
      </w:r>
    </w:p>
    <w:p>
      <w:r>
        <w:t>- Đoàn đại biểu Quốc hội Thành phố;</w:t>
      </w:r>
    </w:p>
    <w:p>
      <w:r>
        <w:t>- Chủ tịch, các PCT UBND Thành phố;</w:t>
      </w:r>
    </w:p>
    <w:p>
      <w:r>
        <w:t>- Ủy ban Kiểm tra Thành ủy;</w:t>
      </w:r>
    </w:p>
    <w:p>
      <w:r>
        <w:t>- Ban Nội chính Thành ủy;</w:t>
      </w:r>
    </w:p>
    <w:p>
      <w:r>
        <w:t>- Văn phòng Thành ủy;</w:t>
      </w:r>
    </w:p>
    <w:p>
      <w:r>
        <w:t>- Văn phòng Đoàn ĐBQH&amp;HĐND Thành phố;</w:t>
      </w:r>
    </w:p>
    <w:p>
      <w:r>
        <w:t>- VPUBTP: CVP, các PCVP;</w:t>
      </w:r>
    </w:p>
    <w:p>
      <w:r>
        <w:t>Các phòng, ban, đơn vị trực thuộc;</w:t>
      </w:r>
    </w:p>
    <w:p>
      <w:r>
        <w:t>- Lưu: VT, NC, BTCD, SNV.</w:t>
      </w:r>
    </w:p>
    <w:p>
      <w:r>
        <w:t>TM. ỦY BAN NHÂN DÂN</w:t>
      </w:r>
    </w:p>
    <w:p>
      <w:r>
        <w:t>CHỦ TỊCH</w:t>
      </w:r>
    </w:p>
    <w:p>
      <w:r>
        <w:t>Trần Sỹ Thanh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