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2525/QĐ-UBND năm 2025 về Danh mục thủ tục hành chính thuộc thẩm quyền quản lý của Ban Quản lý Khu kinh tế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2525/QĐ-UBND</w:t>
      </w:r>
    </w:p>
    <w:p>
      <w:r>
        <w:t>Hà Tĩnh, ngày 16 tháng 10 năm 2025</w:t>
      </w:r>
    </w:p>
    <w:p>
      <w:r>
        <w:t>QUYẾT ĐỊNH</w:t>
      </w:r>
    </w:p>
    <w:p>
      <w:r>
        <w:t>BAN HÀNH DANH MỤC THỦ TỤC HÀNH CHÍNH THUỘC THẨM QUYỀN QUẢN LÝ CỦA BAN QUẢN LÝ KHU KINH TẾ TỈNH HÀ TĨNH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Trưởng Ban Quản lý Khu kinh tế tỉnh tại Văn bản số 2003/KKT-VP ngày 13/10/2025.</w:t>
      </w:r>
    </w:p>
    <w:p>
      <w:r>
        <w:t>QUYẾT ĐỊNH:</w:t>
      </w:r>
    </w:p>
    <w:p>
      <w:r>
        <w:t>Điều 1.  Ban hành kèm theo Quyết định này Danh mục 57 (năm mươi bảy) thủ tục hành chính (TTHC) thuộc thẩm quyền quản lý của Ban Quản lý Khu kinh tế tỉnh thực hiện không phụ thuộc vào địa giới hành chính trong phạm vi cấp tỉnh trên địa bàn tỉnh Hà Tĩnh.</w:t>
      </w:r>
    </w:p>
    <w:p>
      <w:r>
        <w:t>Điều 2.  Trách nhiệm của Ban Quản lý Khu kinh tế tỉnh; Ủy ban nhân dân các xã, phường:</w:t>
      </w:r>
    </w:p>
    <w:p>
      <w:r>
        <w:t>1.  Ban Quản lý Khu kinh tế tỉnh:</w:t>
      </w:r>
    </w:p>
    <w:p>
      <w:r>
        <w:t>a) Tổ chức triển khai thực hiện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Trang/Cổng thông tin điện tử của đơn vị, Cổng Dịch vụ công quốc gia và Hệ thống thông tin giải quyết TTHC của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Ủy ban nhân dân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Văn phòng UBND tỉnh (Trung tâm Công báo - Tin học tỉnh):</w:t>
      </w:r>
    </w:p>
    <w:p>
      <w:r>
        <w:t>a) Phối hợp với Ban Quản lý Khu kinh tế tỉnh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và cung cấp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của tỉnh bảo đảm việc tiếp nhận, trả kết quả không phụ thuộc vào địa giới hành chính, gắn với số hóa hồ sơ, giấy tờ, kết quả giải quyết TTHC   (thời gian hoàn thành trong tháng 11 năm 2025).</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 tháng 12 năm 2025 , Trung tâm Phục vụ hành chính công tỉnh, Trung tâm Phục vụ hành chính công cấp xã tổ chức thực hiện việc tiếp nhận, trả kết quả giải quyết TTHC không phụ thuộc vào địa giới hành chính.</w:t>
      </w:r>
    </w:p>
    <w:p>
      <w:r>
        <w:t>Điều 4.  Hiệu lực và trách nhiệm thi hành</w:t>
      </w:r>
    </w:p>
    <w:p>
      <w:r>
        <w:t>Quyết định này có hiệu lực kể từ ngày ban hành;</w:t>
      </w:r>
    </w:p>
    <w:p>
      <w:r>
        <w:t>Chánh Văn phòng UBND tỉnh; Trưởng Ban Quản lý Khu kinh tế tỉnh, Thủ trưởng các sở, ban, ngành cấp tỉnh; Chủ tịch UBND cấp xã; Giám đốc: Trung tâm Phục vụ hành chính công tỉnh, Trung tâm Công báo - Tin học tỉnh; Trung tâm Phục vụ hành chính công cấp xã và các tổ chức, cá nhân có liên quan chịu trách nhiệm thi hành Quyết định này./.</w:t>
      </w:r>
    </w:p>
    <w:p>
      <w:r>
        <w:t>Nơi nhận:</w:t>
      </w:r>
    </w:p>
    <w:p>
      <w:r>
        <w:t>- Như Điều 4;</w:t>
      </w:r>
    </w:p>
    <w:p>
      <w:r>
        <w:t>- Chủ tịch, các PCT UBND tỉnh;</w:t>
      </w:r>
    </w:p>
    <w:p>
      <w:r>
        <w:t>- Báo Hà Tĩnh;</w:t>
      </w:r>
    </w:p>
    <w:p>
      <w:r>
        <w:t>- Ban Quản lý Khu kinh tế tỉnh;</w:t>
      </w:r>
    </w:p>
    <w:p>
      <w:r>
        <w:t>- Các Phó CVP UBND tỉnh;</w:t>
      </w:r>
    </w:p>
    <w:p>
      <w:r>
        <w:t>- Trung tâm Phục vụ HCC tỉnh;</w:t>
      </w:r>
    </w:p>
    <w:p>
      <w:r>
        <w:t>- Trung tâm CB-TH tỉnh;</w:t>
      </w:r>
    </w:p>
    <w:p>
      <w:r>
        <w:t>- Lưu: VT, HCC 3 .</w:t>
      </w:r>
    </w:p>
    <w:p>
      <w:r>
        <w:t>KT. CHỦ TỊCH</w:t>
      </w:r>
    </w:p>
    <w:p>
      <w:r>
        <w:t>PHÓ CHỦ TỊCH</w:t>
      </w:r>
    </w:p>
    <w:p>
      <w:r>
        <w:t>Trần Báu Hà</w:t>
      </w:r>
    </w:p>
    <w:p>
      <w:r>
        <w:t>DANH MỤC</w:t>
      </w:r>
    </w:p>
    <w:p>
      <w:r>
        <w:t>THỦ TỤC HÀNH CHÍNH THUỘC THẨM QUYỀN QUẢN LÝ CỦA BAN QUẢN LÝ KHU KINH TẾ TỈNH THỰC HIỆN KHÔNG PHỤ THUỘC VÀO ĐỊA GIỚI HÀNH CHÍNH TRONG PHẠM VI CẤP TỈNH</w:t>
      </w:r>
    </w:p>
    <w:p>
      <w:r>
        <w:t>(Kèm theo Quyết định số:   /QĐ-UBND ngày    /   /2025 của Chủ tịch UBND tỉnh)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I</w:t>
      </w:r>
    </w:p>
    <w:p>
      <w:r>
        <w:t>LĨNH VỰC ĐẦU TƯ TẠI VIỆT NAM</w:t>
      </w:r>
    </w:p>
    <w:p>
      <w:r>
        <w:t>1</w:t>
      </w:r>
    </w:p>
    <w:p>
      <w:r>
        <w:t>2.002725</w:t>
      </w:r>
    </w:p>
    <w:p>
      <w:r>
        <w:t>Thủ tục cấp Giấy chứng nhận đăng ký đầu tư theo thủ tục đầu tư đặc biệt</w:t>
      </w:r>
    </w:p>
    <w:p>
      <w:r>
        <w:t>x</w:t>
      </w:r>
    </w:p>
    <w:p>
      <w:r>
        <w:t>x</w:t>
      </w:r>
    </w:p>
    <w:p>
      <w:r>
        <w:t>2</w:t>
      </w:r>
    </w:p>
    <w:p>
      <w:r>
        <w:t>2.002726</w:t>
      </w:r>
    </w:p>
    <w:p>
      <w:r>
        <w:t>Thủ tục điều chỉnh mục tiêu hoạt động của dự án thực hiện theo thủ tục đầu tư đặc biệt</w:t>
      </w:r>
    </w:p>
    <w:p>
      <w:r>
        <w:t>x</w:t>
      </w:r>
    </w:p>
    <w:p>
      <w:r>
        <w:t>x</w:t>
      </w:r>
    </w:p>
    <w:p>
      <w:r>
        <w:t>3</w:t>
      </w:r>
    </w:p>
    <w:p>
      <w:r>
        <w:t>2.002727</w:t>
      </w:r>
    </w:p>
    <w:p>
      <w:r>
        <w:t>Thủ tục cấp đổi Giấy chứng nhận đăng ký đầu tư theo thủ tục đầu tư đặc biệt</w:t>
      </w:r>
    </w:p>
    <w:p>
      <w:r>
        <w:t>x</w:t>
      </w:r>
    </w:p>
    <w:p>
      <w:r>
        <w:t>x</w:t>
      </w:r>
    </w:p>
    <w:p>
      <w:r>
        <w:t>4</w:t>
      </w:r>
    </w:p>
    <w:p>
      <w:r>
        <w:t>1.009742</w:t>
      </w:r>
    </w:p>
    <w:p>
      <w:r>
        <w:t>Chấp thuận chủ trương đầu tư của UBND cấp tỉnh đối với dự án đầu tư xây dựng và kinh doanh sân gôn</w:t>
      </w:r>
    </w:p>
    <w:p>
      <w:r>
        <w:t>x</w:t>
      </w:r>
    </w:p>
    <w:p>
      <w:r>
        <w:t>x</w:t>
      </w:r>
    </w:p>
    <w:p>
      <w:r>
        <w:t>5</w:t>
      </w:r>
    </w:p>
    <w:p>
      <w:r>
        <w:t>1.009748</w:t>
      </w:r>
    </w:p>
    <w:p>
      <w:r>
        <w:t>Chấp thuận chủ trương đầu tư của Ban Quản lý quy định tại khoản 7 Điều 33 Nghị định số 31/2021/NĐ-CP</w:t>
      </w:r>
    </w:p>
    <w:p>
      <w:r>
        <w:t>x</w:t>
      </w:r>
    </w:p>
    <w:p>
      <w:r>
        <w:t>x</w:t>
      </w:r>
    </w:p>
    <w:p>
      <w:r>
        <w:t>6</w:t>
      </w:r>
    </w:p>
    <w:p>
      <w:r>
        <w:t>1.009756</w:t>
      </w:r>
    </w:p>
    <w:p>
      <w:r>
        <w:t>Cấp Giấy chứng nhận đăng ký đầu tư đối với dự án không thuộc diện chấp thuận chủ trương đầu tư</w:t>
      </w:r>
    </w:p>
    <w:p>
      <w:r>
        <w:t>x</w:t>
      </w:r>
    </w:p>
    <w:p>
      <w:r>
        <w:t>x</w:t>
      </w:r>
    </w:p>
    <w:p>
      <w:r>
        <w:t>7</w:t>
      </w:r>
    </w:p>
    <w:p>
      <w:r>
        <w:t>1.009757</w:t>
      </w:r>
    </w:p>
    <w:p>
      <w:r>
        <w:t>Điều chỉnh dự án đầu tư thuộc thẩm quyền chấp thuận chủ trương đầu tư của UBND cấp tỉnh</w:t>
      </w:r>
    </w:p>
    <w:p>
      <w:r>
        <w:t>x</w:t>
      </w:r>
    </w:p>
    <w:p>
      <w:r>
        <w:t>x</w:t>
      </w:r>
    </w:p>
    <w:p>
      <w:r>
        <w:t>8</w:t>
      </w:r>
    </w:p>
    <w:p>
      <w:r>
        <w:t>1.009759</w:t>
      </w:r>
    </w:p>
    <w:p>
      <w:r>
        <w:t>Điều chỉnh dự án đầu tư thuộc thẩm quyền chấp thuận chủ trương đầu tư của Ban Quản lý</w:t>
      </w:r>
    </w:p>
    <w:p>
      <w:r>
        <w:t>x</w:t>
      </w:r>
    </w:p>
    <w:p>
      <w:r>
        <w:t>x</w:t>
      </w:r>
    </w:p>
    <w:p>
      <w:r>
        <w:t>9</w:t>
      </w:r>
    </w:p>
    <w:p>
      <w:r>
        <w:t>1.009760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x</w:t>
      </w:r>
    </w:p>
    <w:p>
      <w:r>
        <w:t>10</w:t>
      </w:r>
    </w:p>
    <w:p>
      <w:r>
        <w:t>1.009765</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x</w:t>
      </w:r>
    </w:p>
    <w:p>
      <w:r>
        <w:t>11</w:t>
      </w:r>
    </w:p>
    <w:p>
      <w:r>
        <w:t>1.009768</w:t>
      </w:r>
    </w:p>
    <w:p>
      <w:r>
        <w:t>Điều chỉnh dự án đầu tư theo bản án, quyết định của tòa án, trọng tài đối với dự án đầu tư đã được chấp thuận chủ trương đầu tư (Khoản 3 Điều 54 Nghị định số 31/2021/NĐ-CP)</w:t>
      </w:r>
    </w:p>
    <w:p>
      <w:r>
        <w:t>x</w:t>
      </w:r>
    </w:p>
    <w:p>
      <w:r>
        <w:t>x</w:t>
      </w:r>
    </w:p>
    <w:p>
      <w:r>
        <w:t>12</w:t>
      </w:r>
    </w:p>
    <w:p>
      <w:r>
        <w:t>1.009769</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x</w:t>
      </w:r>
    </w:p>
    <w:p>
      <w:r>
        <w:t>x</w:t>
      </w:r>
    </w:p>
    <w:p>
      <w:r>
        <w:t>13</w:t>
      </w:r>
    </w:p>
    <w:p>
      <w:r>
        <w:t>1.009771</w:t>
      </w:r>
    </w:p>
    <w:p>
      <w:r>
        <w:t>Ngừng hoạt động của dự án đối với dự án đầu tư thuộc thẩm quyền chấp thuận chủ trương đầu tư của UBND cấp tỉnh hoặc Ban Quản lý</w:t>
      </w:r>
    </w:p>
    <w:p>
      <w:r>
        <w:t>x</w:t>
      </w:r>
    </w:p>
    <w:p>
      <w:r>
        <w:t>x</w:t>
      </w:r>
    </w:p>
    <w:p>
      <w:r>
        <w:t>14</w:t>
      </w:r>
    </w:p>
    <w:p>
      <w:r>
        <w:t>1.009772</w:t>
      </w:r>
    </w:p>
    <w:p>
      <w:r>
        <w:t>Chấm dứt hoạt động của dự án đầu tư</w:t>
      </w:r>
    </w:p>
    <w:p>
      <w:r>
        <w:t>x</w:t>
      </w:r>
    </w:p>
    <w:p>
      <w:r>
        <w:t>x</w:t>
      </w:r>
    </w:p>
    <w:p>
      <w:r>
        <w:t>15</w:t>
      </w:r>
    </w:p>
    <w:p>
      <w:r>
        <w:t>1.009775</w:t>
      </w:r>
    </w:p>
    <w:p>
      <w:r>
        <w:t>Thực hiện hoạt động đầu tư theo hình thức góp vốn, mua cổ phần, mua phần vốn góp đối với nhà đầu tư nước ngoài</w:t>
      </w:r>
    </w:p>
    <w:p>
      <w:r>
        <w:t>x</w:t>
      </w:r>
    </w:p>
    <w:p>
      <w:r>
        <w:t>x</w:t>
      </w:r>
    </w:p>
    <w:p>
      <w:r>
        <w:t>16</w:t>
      </w:r>
    </w:p>
    <w:p>
      <w:r>
        <w:t>1.009776</w:t>
      </w:r>
    </w:p>
    <w:p>
      <w:r>
        <w:t>Thành lập văn phòng điều hành của nhà đầu tư nước ngoài trong hợp đồng BCC</w:t>
      </w:r>
    </w:p>
    <w:p>
      <w:r>
        <w:t>x</w:t>
      </w:r>
    </w:p>
    <w:p>
      <w:r>
        <w:t>x</w:t>
      </w:r>
    </w:p>
    <w:p>
      <w:r>
        <w:t>17</w:t>
      </w:r>
    </w:p>
    <w:p>
      <w:r>
        <w:t>1.009755</w:t>
      </w:r>
    </w:p>
    <w:p>
      <w:r>
        <w:t>Chấp thuận nhà đầu tư đối với dự án đầu tư thực hiện tại khu kinh tế quy định tại khoản 4 Điều 30 của Nghị định số 31/2021/NĐ-CP</w:t>
      </w:r>
    </w:p>
    <w:p>
      <w:r>
        <w:t>x</w:t>
      </w:r>
    </w:p>
    <w:p>
      <w:r>
        <w:t>x</w:t>
      </w:r>
    </w:p>
    <w:p>
      <w:r>
        <w:t>18</w:t>
      </w:r>
    </w:p>
    <w:p>
      <w:r>
        <w:t>1.009762</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x</w:t>
      </w:r>
    </w:p>
    <w:p>
      <w:r>
        <w:t>19</w:t>
      </w:r>
    </w:p>
    <w:p>
      <w:r>
        <w:t>1.009763</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x</w:t>
      </w:r>
    </w:p>
    <w:p>
      <w:r>
        <w:t>x</w:t>
      </w:r>
    </w:p>
    <w:p>
      <w:r>
        <w:t>20</w:t>
      </w:r>
    </w:p>
    <w:p>
      <w:r>
        <w:t>1.009764</w:t>
      </w:r>
    </w:p>
    <w:p>
      <w:r>
        <w:t>Điều chỉnh dự án đầu tư trong trường hợp chia, tách, sáp nhập dự án đầu tư đối với dự án đầu tư thuộc thẩm quyền chấp thuận chủ trương đầu tư của UBND cấp tỉnh hoặc Ban Quản lý</w:t>
      </w:r>
    </w:p>
    <w:p>
      <w:r>
        <w:t>x</w:t>
      </w:r>
    </w:p>
    <w:p>
      <w:r>
        <w:t>x</w:t>
      </w:r>
    </w:p>
    <w:p>
      <w:r>
        <w:t>21</w:t>
      </w:r>
    </w:p>
    <w:p>
      <w:r>
        <w:t>1.009766</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x</w:t>
      </w:r>
    </w:p>
    <w:p>
      <w:r>
        <w:t>x</w:t>
      </w:r>
    </w:p>
    <w:p>
      <w:r>
        <w:t>22</w:t>
      </w:r>
    </w:p>
    <w:p>
      <w:r>
        <w:t>1.009767</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x</w:t>
      </w:r>
    </w:p>
    <w:p>
      <w:r>
        <w:t>x</w:t>
      </w:r>
    </w:p>
    <w:p>
      <w:r>
        <w:t>23</w:t>
      </w:r>
    </w:p>
    <w:p>
      <w:r>
        <w:t>1.009770</w:t>
      </w:r>
    </w:p>
    <w:p>
      <w:r>
        <w:t>Gia hạn thời hạn hoạt động của dự án đầu tư đối với dự án đầu tư thuộc thẩm quyền chấp thuận chủ trương đầu tư của UBND cấp tỉnh hoặc Ban Quản lý</w:t>
      </w:r>
    </w:p>
    <w:p>
      <w:r>
        <w:t>x</w:t>
      </w:r>
    </w:p>
    <w:p>
      <w:r>
        <w:t>x</w:t>
      </w:r>
    </w:p>
    <w:p>
      <w:r>
        <w:t>24</w:t>
      </w:r>
    </w:p>
    <w:p>
      <w:r>
        <w:t>1.009774</w:t>
      </w:r>
    </w:p>
    <w:p>
      <w:r>
        <w:t>Cấp lại hoặc hiệu đính Giấy chứng nhận đăng ký đầu tư</w:t>
      </w:r>
    </w:p>
    <w:p>
      <w:r>
        <w:t>x</w:t>
      </w:r>
    </w:p>
    <w:p>
      <w:r>
        <w:t>x</w:t>
      </w:r>
    </w:p>
    <w:p>
      <w:r>
        <w:t>25</w:t>
      </w:r>
    </w:p>
    <w:p>
      <w:r>
        <w:t>1.009773</w:t>
      </w:r>
    </w:p>
    <w:p>
      <w:r>
        <w:t>Đổi Giấy chứng nhận đăng ký đầu tư</w:t>
      </w:r>
    </w:p>
    <w:p>
      <w:r>
        <w:t>x</w:t>
      </w:r>
    </w:p>
    <w:p>
      <w:r>
        <w:t>x</w:t>
      </w:r>
    </w:p>
    <w:p>
      <w:r>
        <w:t>26</w:t>
      </w:r>
    </w:p>
    <w:p>
      <w:r>
        <w:t>1.009736</w:t>
      </w:r>
    </w:p>
    <w:p>
      <w:r>
        <w:t>Chấm dứt hoạt động văn phòng điều hành của nhà đầu tư nước ngoài trong hợp đồng BCC</w:t>
      </w:r>
    </w:p>
    <w:p>
      <w:r>
        <w:t>x</w:t>
      </w:r>
    </w:p>
    <w:p>
      <w:r>
        <w:t>x</w:t>
      </w:r>
    </w:p>
    <w:p>
      <w:r>
        <w:t>II</w:t>
      </w:r>
    </w:p>
    <w:p>
      <w:r>
        <w:t>LĨNH VỰC ĐẤU THẦU LỰA CHỌN NHÀ ĐẦU TƯ</w:t>
      </w:r>
    </w:p>
    <w:p>
      <w:r>
        <w:t>1</w:t>
      </w:r>
    </w:p>
    <w:p>
      <w:r>
        <w:t>2.002603</w:t>
      </w:r>
    </w:p>
    <w:p>
      <w:r>
        <w:t>Công bố dự án đầu tư kinh doanh (gồm dự án đầu tư có sử dụng đất) đối với dự án không thuộc diện chấp thuận chủ trương đầu tư do nhà đầu tư đề xuất.</w:t>
      </w:r>
    </w:p>
    <w:p>
      <w:r>
        <w:t>x</w:t>
      </w:r>
    </w:p>
    <w:p>
      <w:r>
        <w:t>x</w:t>
      </w:r>
    </w:p>
    <w:p>
      <w:r>
        <w:t>III</w:t>
      </w:r>
    </w:p>
    <w:p>
      <w:r>
        <w:t>LĨNH VỰC LAO ĐỘNG, TIỀN LƯƠNG VÀ BẢO HIỂM XÃ HỘI</w:t>
      </w:r>
    </w:p>
    <w:p>
      <w:r>
        <w:t>1</w:t>
      </w:r>
    </w:p>
    <w:p>
      <w:r>
        <w:t>2.001955</w:t>
      </w:r>
    </w:p>
    <w:p>
      <w:r>
        <w:t>Đăng ký nội quy lao động của doanh nghiệp</w:t>
      </w:r>
    </w:p>
    <w:p>
      <w:r>
        <w:t>x</w:t>
      </w:r>
    </w:p>
    <w:p>
      <w:r>
        <w:t>x</w:t>
      </w:r>
    </w:p>
    <w:p>
      <w:r>
        <w:t>IV</w:t>
      </w:r>
    </w:p>
    <w:p>
      <w:r>
        <w:t>LĨNH VỰC QUẢN LÝ LAO ĐỘNG NGOÀI NƯỚC</w:t>
      </w:r>
    </w:p>
    <w:p>
      <w:r>
        <w:t>1</w:t>
      </w:r>
    </w:p>
    <w:p>
      <w:r>
        <w:t>1.005132</w:t>
      </w:r>
    </w:p>
    <w:p>
      <w:r>
        <w:t>Đăng ký hợp đồng nhận lao động thực tập dưới 90 ngày</w:t>
      </w:r>
    </w:p>
    <w:p>
      <w:r>
        <w:t>x</w:t>
      </w:r>
    </w:p>
    <w:p>
      <w:r>
        <w:t>x</w:t>
      </w:r>
    </w:p>
    <w:p>
      <w:r>
        <w:t>V</w:t>
      </w:r>
    </w:p>
    <w:p>
      <w:r>
        <w:t>LĨNH VỰC THƯƠNG MẠI QUỐC TẾ</w:t>
      </w:r>
    </w:p>
    <w:p>
      <w:r>
        <w:t>1</w:t>
      </w:r>
    </w:p>
    <w:p>
      <w:r>
        <w:t>2.000063</w:t>
      </w:r>
    </w:p>
    <w:p>
      <w:r>
        <w:t>Cấp Giấy phép thành lập Văn phòng đại diện của Thương nhân nước ngoài tại Việt Nam</w:t>
      </w:r>
    </w:p>
    <w:p>
      <w:r>
        <w:t>x</w:t>
      </w:r>
    </w:p>
    <w:p>
      <w:r>
        <w:t>x</w:t>
      </w:r>
    </w:p>
    <w:p>
      <w:r>
        <w:t>2</w:t>
      </w:r>
    </w:p>
    <w:p>
      <w:r>
        <w:t>2.000450</w:t>
      </w:r>
    </w:p>
    <w:p>
      <w:r>
        <w:t>Cấp lại Giấy phép thành lập Văn phòng đại diện của Thương nhân nước ngoài tại Việt Nam</w:t>
      </w:r>
    </w:p>
    <w:p>
      <w:r>
        <w:t>x</w:t>
      </w:r>
    </w:p>
    <w:p>
      <w:r>
        <w:t>x</w:t>
      </w:r>
    </w:p>
    <w:p>
      <w:r>
        <w:t>3</w:t>
      </w:r>
    </w:p>
    <w:p>
      <w:r>
        <w:t>2.000347</w:t>
      </w:r>
    </w:p>
    <w:p>
      <w:r>
        <w:t>Điều chỉnh Giấy phép thành lập Văn phòng đại diện của Thương nhân nước ngoài tại Việt Nam</w:t>
      </w:r>
    </w:p>
    <w:p>
      <w:r>
        <w:t>x</w:t>
      </w:r>
    </w:p>
    <w:p>
      <w:r>
        <w:t>x</w:t>
      </w:r>
    </w:p>
    <w:p>
      <w:r>
        <w:t>4</w:t>
      </w:r>
    </w:p>
    <w:p>
      <w:r>
        <w:t>2.000327</w:t>
      </w:r>
    </w:p>
    <w:p>
      <w:r>
        <w:t>Gia hạn Giấy phép thành lập Văn phòng đại diện của Thương nhân nước ngoài tại Việt Nam</w:t>
      </w:r>
    </w:p>
    <w:p>
      <w:r>
        <w:t>x</w:t>
      </w:r>
    </w:p>
    <w:p>
      <w:r>
        <w:t>x</w:t>
      </w:r>
    </w:p>
    <w:p>
      <w:r>
        <w:t>5</w:t>
      </w:r>
    </w:p>
    <w:p>
      <w:r>
        <w:t>2.000314</w:t>
      </w:r>
    </w:p>
    <w:p>
      <w:r>
        <w:t>Chấm dứt hoạt động Văn phòng đại diện của Thương nhân nước ngoài tại Việt Nam thuộc thẩm quyền cấp của Cơ quan cấp Giấy phép</w:t>
      </w:r>
    </w:p>
    <w:p>
      <w:r>
        <w:t>x</w:t>
      </w:r>
    </w:p>
    <w:p>
      <w:r>
        <w:t>x</w:t>
      </w:r>
    </w:p>
    <w:p>
      <w:r>
        <w:t>VI</w:t>
      </w:r>
    </w:p>
    <w:p>
      <w:r>
        <w:t>LĨNH VỰC HOẠT ĐỘNG XÂY DỰNG</w:t>
      </w:r>
    </w:p>
    <w:p>
      <w:r>
        <w:t>1</w:t>
      </w:r>
    </w:p>
    <w:p>
      <w:r>
        <w:t>1.013239</w:t>
      </w:r>
    </w:p>
    <w:p>
      <w:r>
        <w:t>Thẩm định Báo cáo nghiên cứu khả thi đầu tư xây dựng/Báo cáo nghiên cứu khả thi đầu tư xây dựng điều chỉnh</w:t>
      </w:r>
    </w:p>
    <w:p>
      <w:r>
        <w:t>x</w:t>
      </w:r>
    </w:p>
    <w:p>
      <w:r>
        <w:t>x</w:t>
      </w:r>
    </w:p>
    <w:p>
      <w:r>
        <w:t>2</w:t>
      </w:r>
    </w:p>
    <w:p>
      <w:r>
        <w:t>1.013234</w:t>
      </w:r>
    </w:p>
    <w:p>
      <w:r>
        <w:t>Thẩm định thiết kế xây dựng triển khai sau thiết kế cơ sở/thiết kế xây dựng triển khai sau thiết kế cơ sở điều chỉnh</w:t>
      </w:r>
    </w:p>
    <w:p>
      <w:r>
        <w:t>x</w:t>
      </w:r>
    </w:p>
    <w:p>
      <w:r>
        <w:t>x</w:t>
      </w:r>
    </w:p>
    <w:p>
      <w:r>
        <w:t>3</w:t>
      </w:r>
    </w:p>
    <w:p>
      <w:r>
        <w:t>1.013235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x</w:t>
      </w:r>
    </w:p>
    <w:p>
      <w:r>
        <w:t>4</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5</w:t>
      </w:r>
    </w:p>
    <w:p>
      <w:r>
        <w:t>1.013230</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6</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7</w:t>
      </w:r>
    </w:p>
    <w:p>
      <w:r>
        <w:t>1.013233</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8</w:t>
      </w:r>
    </w:p>
    <w:p>
      <w:r>
        <w:t>1.013235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9</w:t>
      </w:r>
    </w:p>
    <w:p>
      <w:r>
        <w:t>1.009794</w:t>
      </w:r>
    </w:p>
    <w:p>
      <w:r>
        <w:t>Kiểm tra công tác nghiệm thu hoàn thành công trình của cơ quan chuyên môn về xây dựng tại địa phương</w:t>
      </w:r>
    </w:p>
    <w:p>
      <w:r>
        <w:t>x</w:t>
      </w:r>
    </w:p>
    <w:p>
      <w:r>
        <w:t>x</w:t>
      </w:r>
    </w:p>
    <w:p>
      <w:r>
        <w:t>VII</w:t>
      </w:r>
    </w:p>
    <w:p>
      <w:r>
        <w:t>LĨNH VỰC QUY HOẠCH XÂY DỰNG, KIẾN TRÚC</w:t>
      </w:r>
    </w:p>
    <w:p>
      <w:r>
        <w:t>1</w:t>
      </w:r>
    </w:p>
    <w:p>
      <w:r>
        <w:t>1.014155</w:t>
      </w:r>
    </w:p>
    <w:p>
      <w:r>
        <w:t>Thẩm định nhiệm vụ quy hoạch, nhiệm vụ điều chỉnh quy hoạch đô thị và nông thôn do nhà đầu tư đã được lựa chọn để thực hiện dự án đầu tư tổ chức lập</w:t>
      </w:r>
    </w:p>
    <w:p>
      <w:r>
        <w:t>x</w:t>
      </w:r>
    </w:p>
    <w:p>
      <w:r>
        <w:t>x</w:t>
      </w:r>
    </w:p>
    <w:p>
      <w:r>
        <w:t>2</w:t>
      </w:r>
    </w:p>
    <w:p>
      <w:r>
        <w:t>1.014156</w:t>
      </w:r>
    </w:p>
    <w:p>
      <w:r>
        <w:t>Phê duyệt nhiệm vụ quy hoạch, nhiệm vụ điều chỉnh quy hoạch đô thị và nông thôn do nhà đầu tư đã được lựa chọn để thực hiện dự án đầu tư tổ chức lập</w:t>
      </w:r>
    </w:p>
    <w:p>
      <w:r>
        <w:t>x</w:t>
      </w:r>
    </w:p>
    <w:p>
      <w:r>
        <w:t>x</w:t>
      </w:r>
    </w:p>
    <w:p>
      <w:r>
        <w:t>3</w:t>
      </w:r>
    </w:p>
    <w:p>
      <w:r>
        <w:t>1.014157</w:t>
      </w:r>
    </w:p>
    <w:p>
      <w:r>
        <w:t>Thẩm định quy hoạch, điều chỉnh quy hoạch đô thị và nông thôn do nhà đầu tư đã được lựa chọn để thực hiện dự án đầu tư tổ chức lập</w:t>
      </w:r>
    </w:p>
    <w:p>
      <w:r>
        <w:t>x</w:t>
      </w:r>
    </w:p>
    <w:p>
      <w:r>
        <w:t>x</w:t>
      </w:r>
    </w:p>
    <w:p>
      <w:r>
        <w:t>4</w:t>
      </w:r>
    </w:p>
    <w:p>
      <w:r>
        <w:t>1.014158</w:t>
      </w:r>
    </w:p>
    <w:p>
      <w:r>
        <w:t>Phê duyệt quy hoạch, điều chỉnh quy hoạch đô thị và nông thôn do nhà đầu tư đã được lựa chọn để thực hiện dự án đầu tư tổ chức lập</w:t>
      </w:r>
    </w:p>
    <w:p>
      <w:r>
        <w:t>x</w:t>
      </w:r>
    </w:p>
    <w:p>
      <w:r>
        <w:t>x</w:t>
      </w:r>
    </w:p>
    <w:p>
      <w:r>
        <w:t>VII</w:t>
      </w:r>
    </w:p>
    <w:p>
      <w:r>
        <w:t>LĨNH VỰC QUẢN LÝ KHU CÔNG NGHIỆP, KHU KINH TẾ</w:t>
      </w:r>
    </w:p>
    <w:p>
      <w:r>
        <w:t>1</w:t>
      </w:r>
    </w:p>
    <w:p>
      <w:r>
        <w:t>2.002728</w:t>
      </w:r>
    </w:p>
    <w:p>
      <w:r>
        <w:t>Thủ tục cấp/cấp lại Giấy chứng nhận khu công nghiệp sinh thái</w:t>
      </w:r>
    </w:p>
    <w:p>
      <w:r>
        <w:t>x</w:t>
      </w:r>
    </w:p>
    <w:p>
      <w:r>
        <w:t>x</w:t>
      </w:r>
    </w:p>
    <w:p>
      <w:r>
        <w:t>2</w:t>
      </w:r>
    </w:p>
    <w:p>
      <w:r>
        <w:t>2.002731</w:t>
      </w:r>
    </w:p>
    <w:p>
      <w:r>
        <w:t>Thủ tục chấm dứt hiệu lực và thu hồi Giấy chứng nhận khu công nghiệp sinh thái</w:t>
      </w:r>
    </w:p>
    <w:p>
      <w:r>
        <w:t>x</w:t>
      </w:r>
    </w:p>
    <w:p>
      <w:r>
        <w:t>x</w:t>
      </w:r>
    </w:p>
    <w:p>
      <w:r>
        <w:t>3</w:t>
      </w:r>
    </w:p>
    <w:p>
      <w:r>
        <w:t>2.002729</w:t>
      </w:r>
    </w:p>
    <w:p>
      <w:r>
        <w:t>Thủ tục cấp/cấp lại Giấy chứng nhận doanh nghiệp sinh thái</w:t>
      </w:r>
    </w:p>
    <w:p>
      <w:r>
        <w:t>x</w:t>
      </w:r>
    </w:p>
    <w:p>
      <w:r>
        <w:t>x</w:t>
      </w:r>
    </w:p>
    <w:p>
      <w:r>
        <w:t>4</w:t>
      </w:r>
    </w:p>
    <w:p>
      <w:r>
        <w:t>2.002732</w:t>
      </w:r>
    </w:p>
    <w:p>
      <w:r>
        <w:t>Thủ tục chấm dứt hiệu lực và thu hồi Giấy chứng nhận doanh nghiệp sinh thái</w:t>
      </w:r>
    </w:p>
    <w:p>
      <w:r>
        <w:t>x</w:t>
      </w:r>
    </w:p>
    <w:p>
      <w:r>
        <w:t>x</w:t>
      </w:r>
    </w:p>
    <w:p>
      <w:r>
        <w:t>VIII</w:t>
      </w:r>
    </w:p>
    <w:p>
      <w:r>
        <w:t>LĨNH VỰC VIỆC LÀM</w:t>
      </w:r>
    </w:p>
    <w:p>
      <w:r>
        <w:t>1</w:t>
      </w:r>
    </w:p>
    <w:p>
      <w:r>
        <w:t>1.014196</w:t>
      </w:r>
    </w:p>
    <w:p>
      <w:r>
        <w:t>Cấp giấy xác nhận không thuộc diện cấp giấy phép lao động đối với người lao động nước ngoài làm việc tại Việt Nam</w:t>
      </w:r>
    </w:p>
    <w:p>
      <w:r>
        <w:t>x</w:t>
      </w:r>
    </w:p>
    <w:p>
      <w:r>
        <w:t>x</w:t>
      </w:r>
    </w:p>
    <w:p>
      <w:r>
        <w:t>2</w:t>
      </w:r>
    </w:p>
    <w:p>
      <w:r>
        <w:t>1.014197</w:t>
      </w:r>
    </w:p>
    <w:p>
      <w:r>
        <w:t>Cấp lại giấy xác nhận không thuộc diện cấp giấy phép lao động đối với người lao động nước ngoài làm việc tại Việt Nam</w:t>
      </w:r>
    </w:p>
    <w:p>
      <w:r>
        <w:t>x</w:t>
      </w:r>
    </w:p>
    <w:p>
      <w:r>
        <w:t>x</w:t>
      </w:r>
    </w:p>
    <w:p>
      <w:r>
        <w:t>3</w:t>
      </w:r>
    </w:p>
    <w:p>
      <w:r>
        <w:t>1.014198</w:t>
      </w:r>
    </w:p>
    <w:p>
      <w:r>
        <w:t>Gia hạn giấy xác nhận không thuộc diện cấp giấy phép lao động đối với người lao động nước ngoài làm việc tại Việt Nam</w:t>
      </w:r>
    </w:p>
    <w:p>
      <w:r>
        <w:t>x</w:t>
      </w:r>
    </w:p>
    <w:p>
      <w:r>
        <w:t>x</w:t>
      </w:r>
    </w:p>
    <w:p>
      <w:r>
        <w:t>4</w:t>
      </w:r>
    </w:p>
    <w:p>
      <w:r>
        <w:t>1.014199</w:t>
      </w:r>
    </w:p>
    <w:p>
      <w:r>
        <w:t>Cấp giấy phép lao động đối với người lao động nước ngoài làm việc tại Việt Nam</w:t>
      </w:r>
    </w:p>
    <w:p>
      <w:r>
        <w:t>x</w:t>
      </w:r>
    </w:p>
    <w:p>
      <w:r>
        <w:t>x</w:t>
      </w:r>
    </w:p>
    <w:p>
      <w:r>
        <w:t>5</w:t>
      </w:r>
    </w:p>
    <w:p>
      <w:r>
        <w:t>1.014200</w:t>
      </w:r>
    </w:p>
    <w:p>
      <w:r>
        <w:t>Cấp lại giấy phép lao động đối với người lao động nước ngoài làm việc tại Việt Nam</w:t>
      </w:r>
    </w:p>
    <w:p>
      <w:r>
        <w:t>x</w:t>
      </w:r>
    </w:p>
    <w:p>
      <w:r>
        <w:t>x</w:t>
      </w:r>
    </w:p>
    <w:p>
      <w:r>
        <w:t>6</w:t>
      </w:r>
    </w:p>
    <w:p>
      <w:r>
        <w:t>1.014201</w:t>
      </w:r>
    </w:p>
    <w:p>
      <w:r>
        <w:t>Gia hạn giấy phép lao động đối với người lao động nước ngoài làm việc tại Việt Nam</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