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2524/QĐ-UBND phê duyệt điều chỉnh Kế hoạch sử dụng đất năm 2025 quận Hải An,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2524/QĐ-UBND</w:t>
      </w:r>
    </w:p>
    <w:p>
      <w:r>
        <w:t>Hải Phòng, ngày  30  tháng  6  năm 202 5</w:t>
      </w:r>
    </w:p>
    <w:p>
      <w:r>
        <w:t>QUYẾT ĐỊNH</w:t>
      </w:r>
    </w:p>
    <w:p>
      <w:r>
        <w:t>VỀ VIỆC PHÊ DUYỆT ĐIỀU CHỈNH KẾ HOẠCH SỬ DỤNG ĐẤT NĂM 2025 QUẬN HẢI AN</w:t>
      </w:r>
    </w:p>
    <w:p>
      <w:r>
        <w:t>ỦY BAN NHÂN DÂN THÀNH PHỐ HẢI PHÒNG</w:t>
      </w:r>
    </w:p>
    <w:p>
      <w:r>
        <w:t>Căn cứ Luật Tổ chức chính quyền địa phương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các Quyết định của Thủ tướng Chính phủ: số 323/QĐ-TTg ngày 30/3/2023 về việc phê duyệt điều chỉnh quy hoạch chung thành phố Hải Phòng đến năm 2040, tầm nhìn đến năm 2050; số 1516/QĐ-TTg ngày 02/12/2023 phê duyệt Quy hoạch chung thành phố Hải Phòng thời kỳ 2021 - 2030, tầm nhìn đến năm 2050;</w:t>
      </w:r>
    </w:p>
    <w:p>
      <w:r>
        <w:t>Căn cứ thông tư số 29/2024/TT-BTNMT ngày 12/12/2024 của Bộ Tài nguyên và Môi trường quy định kỹ thuật việc lập, điều chỉnh quy hoạch, kế hoạch sử dụng đất;</w:t>
      </w:r>
    </w:p>
    <w:p>
      <w:r>
        <w:t>Căn cứ Quyết định 1454/QĐ-UBND ngày 25/7/2016 của Ủy ban nhân dân thành phố Hải Phòng về việc phê duyệt đồ án quy hoạch phân khu tỷ lệ 1:2.000 quận Hải An đến năm 2025 và quy định quản lý theo đồ án quy hoạch phân khu tỷ lệ 1:2.000 quận Hải An đến năm 2025 tầm nhìn đến năm 2050;</w:t>
      </w:r>
    </w:p>
    <w:p>
      <w:r>
        <w:t>Căn cứ Nghị quyết số 26/NQ-HĐND ngày 17/6/2025 của Hội đồng nhân dân thành phố về việc thông qua và điều chỉnh, bổ sung các dự án đầu tư phải thu hồi đất và mức vốn ngân sách Nhà nước dự kiến cấp cho việc bồi thường, giải phóng mặt bằng trên địa bàn thành phố;</w:t>
      </w:r>
    </w:p>
    <w:p>
      <w:r>
        <w:t>Căn cứ Quyết định số 5055/QĐ-UBND ngày 31/12/2024 của Ủy ban nhân dân thành phố về việc phê duyệt Kế hoạch sử dụng đất năm 2025 quận Hải An;</w:t>
      </w:r>
    </w:p>
    <w:p>
      <w:r>
        <w:t>Theo đề nghị của Sở Nông nghiệp và Môi trường tại Tờ trình số 334/TTr-SNNMT ngày 24/6/2025; của Ủy ban nhân dân quận Hải An tại Tờ trình số 93/TTr-UBND ngày 18/6/2025.</w:t>
      </w:r>
    </w:p>
    <w:p>
      <w:r>
        <w:t>QUYẾT ĐỊNH:</w:t>
      </w:r>
    </w:p>
    <w:p>
      <w:r>
        <w:t>Điều 1.    Phê duyệt điều chỉnh kế hoạch sử dụng đất năm 2025 quận Hải An với các chỉ tiêu chủ yếu như sau:</w:t>
      </w:r>
    </w:p>
    <w:p>
      <w:r>
        <w:t>Tổng số 41 dự án/529,97ha đất thực hiện dự án, cụ thể:</w:t>
      </w:r>
    </w:p>
    <w:p>
      <w:r>
        <w:t>- Điều chỉnh kế hoạch sử dụng đất (Biểu số 01);</w:t>
      </w:r>
    </w:p>
    <w:p>
      <w:r>
        <w:t>- Điều chỉnh Kế hoạch chuyển mục đích sử dụng đất (Biểu số 02);</w:t>
      </w:r>
    </w:p>
    <w:p>
      <w:r>
        <w:t>- Điều chỉnh Kế hoạch thu hồi các loại đất (Biểu số 03);</w:t>
      </w:r>
    </w:p>
    <w:p>
      <w:r>
        <w:t>- Danh mục công trình, dự án thực hiện trong điều chỉnh kế hoạch sử dụng đất (Biểu số 05).</w:t>
      </w:r>
    </w:p>
    <w:p>
      <w:r>
        <w:t>Điều 2.    Tổ chức thực hiện</w:t>
      </w:r>
    </w:p>
    <w:p>
      <w:r>
        <w:t>1.    Ủy ban nhân dân quận Hải An có trách nhiệm:</w:t>
      </w:r>
    </w:p>
    <w:p>
      <w:r>
        <w:t>a) Công bố công khai điều chỉnh kế hoạch sử dụng đất theo đúng quy định của pháp luật về đất đai.</w:t>
      </w:r>
    </w:p>
    <w:p>
      <w:r>
        <w:t>b) Chịu trách nhiệm về căn cứ pháp lý thể hiện trong danh mục các công trình trong điều chỉnh kế hoạch sử dụng đất trình duyệt; đánh giá mức độ cần thiết phải điều chỉnh và hiệu quả thực hiện Kế hoạch sử dụng đất năm 2025. Thực hiện thu hồi đất, giao đất, cho thuê đất, chuyển mục đích sử dụng đất các dự án, công trình theo đúng danh mục dự án, công trình phải thu hồi đất, chuyển mục đích sử dụng đất được Hội đồng nhân dân thành phố chấp thuận, kế hoạch sử dụng đất được phê duyệt và quy định của pháp luật hiện hành.</w:t>
      </w:r>
    </w:p>
    <w:p>
      <w:r>
        <w:t>c) Tăng cường công tác thanh tra, kiểm tra việc quản lý, sử dụng đất đai trên địa bàn, xử lý nghiêm các trường hợp vi phạm kế hoạch sử dụng đất, các trường hợp được giao đất, cho thuê đất nhưng không sử dụng hoặc chậm đưa đất vào sử dụng, sử dụng sai mục đích; kiểm tra, giám sát tiến độ thực hiện các dự án đầu tư, đảm bảo đúng tiến độ đã cam kết trong dự án.</w:t>
      </w:r>
    </w:p>
    <w:p>
      <w:r>
        <w:t>2.    Sở Nông nghiệp và Môi trường có trách nhiệm:</w:t>
      </w:r>
    </w:p>
    <w:p>
      <w:r>
        <w:t>a) Hướng dẫn, kiểm tra, giám sát Ủy ban nhân dân quận Hải An thực hiện tổ chức thực hiện Quyết định; chịu trách nhiệm về nội dung thẩm định, trình duyệt Kế hoạch sử dụng đất này.</w:t>
      </w:r>
    </w:p>
    <w:p>
      <w:r>
        <w:t>b) Quản lý, lưu trữ toàn bộ hồ sơ, tài liệu thẩm định, trình duyệt điều chỉnh kế hoạch sử dụng đất năm 2025 quận Hải An theo quy định.</w:t>
      </w:r>
    </w:p>
    <w:p>
      <w:r>
        <w:t>3.    Các nội dung khác tại Quyết định số 5055/QĐ-UBND ngày 31/12/2024 của Ủy ban nhân dân thành phố không thay đổi.</w:t>
      </w:r>
    </w:p>
    <w:p>
      <w:r>
        <w:t>Điều 3.    Quyết định này có hiệu lực kể từ ngày ban hành.</w:t>
      </w:r>
    </w:p>
    <w:p>
      <w:r>
        <w:t>Chánh Văn phòng Ủy ban nhân dân thành phố, Giám đốc các Sở: Nông nghiệp và Môi trường, Tài chính, Xây dựng; Chi Cục trưởng Chi cục Thuế khu vực III, Chủ tịch Ủy ban nhân dân quận Hải An và Thủ trưởng các đơn vị, cá nhân có liên quan căn cứ Quyết định thi hành./.</w:t>
      </w:r>
    </w:p>
    <w:p>
      <w:r>
        <w:t>Nơi nhận:</w:t>
      </w:r>
    </w:p>
    <w:p>
      <w:r>
        <w:t>- Như Điều 3;</w:t>
      </w:r>
    </w:p>
    <w:p>
      <w:r>
        <w:t>- CT, các PCT UBNDTP;</w:t>
      </w:r>
    </w:p>
    <w:p>
      <w:r>
        <w:t>- CVP, các PCVP;</w:t>
      </w:r>
    </w:p>
    <w:p>
      <w:r>
        <w:t>- Các phòng: NNTNMT, NCKTGS;</w:t>
      </w:r>
    </w:p>
    <w:p>
      <w:r>
        <w:t>- Cổng TTĐT TP (đăng cổng);</w:t>
      </w:r>
    </w:p>
    <w:p>
      <w:r>
        <w:t>- Lưu: VT, ĐC3.</w:t>
      </w:r>
    </w:p>
    <w:p>
      <w:r>
        <w:t>TM. ỦY BAN NHÂN DÂN</w:t>
      </w:r>
    </w:p>
    <w:p>
      <w:r>
        <w:t>KT. CHỦ TỊCH</w:t>
      </w:r>
    </w:p>
    <w:p>
      <w:r>
        <w:t>PHÓ CHỦ TỊCH</w:t>
      </w:r>
    </w:p>
    <w:p>
      <w:r>
        <w:t>Lê Anh Quân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