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năm 2024 phê duyệt Quy trình nội bộ giải quyết thủ tục hành chính thuộc thẩm quyền giải quyết của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252/QĐ-UBND</w:t>
      </w:r>
    </w:p>
    <w:p>
      <w:r>
        <w:t>Ninh Bình, ngày 21 tháng 03 năm 2024</w:t>
      </w:r>
    </w:p>
    <w:p>
      <w:r>
        <w:t>QUYẾT ĐỊNH</w:t>
      </w:r>
    </w:p>
    <w:p>
      <w:r>
        <w:t>PHÊ DUYỆT QUY TRÌNH NỘI BỘ GIẢI QUYẾT THỦ TỤC HÀNH CHÍNH THUỘC THẨM QUYỀN GIẢI QUYẾT CỦA SỞ NÔNG NGHIỆP VÀ PHÁT TRIỂN NÔNG THÔN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Phê duyệt kèm theo Quyết định này 01 Quy trình nội bộ giải quyết thủ tục hành chính  (Phụ lục)  thuộc thẩm quyền giải quyết của Sở Nông nghiệp và Phát triển nông thôn tỉnh Ninh Bình.</w:t>
      </w:r>
    </w:p>
    <w:p>
      <w:r>
        <w:t>Điều 2.  Quyết định này có hiệu lực thi hành kể từ ngày ký ban hành.</w:t>
      </w:r>
    </w:p>
    <w:p>
      <w:r>
        <w:t>Điều 3.  Chánh Văn phòng UBND tỉnh; Giám đốc Sở Nông nghiệp và Phát triển nông thôn, Giám đốc Sở Thông tin và Truyền thông, Giám đốc Trung tâm Phục vụ hành chính công; Thủ trưởng các cơ quan, đơn vị và các tổ chức, cá nhân có liên quan chịu trách nhiệm thi hành Quyết định này./.</w:t>
      </w:r>
    </w:p>
    <w:p>
      <w:r>
        <w:t>Nơi nhận:</w:t>
      </w:r>
    </w:p>
    <w:p>
      <w:r>
        <w:t>- Như Điều 3;</w:t>
      </w:r>
    </w:p>
    <w:p>
      <w:r>
        <w:t>- Cục Kiểm soát TTHC, VPCP;</w:t>
      </w:r>
    </w:p>
    <w:p>
      <w:r>
        <w:t>- Chánh VP, các Phó CVP;</w:t>
      </w:r>
    </w:p>
    <w:p>
      <w:r>
        <w:t>- Trung tâm Tin học - Công báo;</w:t>
      </w:r>
    </w:p>
    <w:p>
      <w:r>
        <w:t>- VNPT Ninh Bình;</w:t>
      </w:r>
    </w:p>
    <w:p>
      <w:r>
        <w:t>- Lưu: VT, VP3, VP7.</w:t>
      </w:r>
    </w:p>
    <w:p>
      <w:r>
        <w:t>MT15/VP7/QTNB.NNPTNT/2024</w:t>
      </w:r>
    </w:p>
    <w:p>
      <w:r>
        <w:t>KT. CHỦ TỊCH</w:t>
      </w:r>
    </w:p>
    <w:p>
      <w:r>
        <w:t>PHÓ CHỦ TỊCH</w:t>
      </w:r>
    </w:p>
    <w:p>
      <w:r>
        <w:t>Tống Quang Thìn</w:t>
      </w:r>
    </w:p>
    <w:p>
      <w:r>
        <w:t>PHỤ LỤC</w:t>
      </w:r>
    </w:p>
    <w:p>
      <w:r>
        <w:t>QUY TRÌNH NỘI BỘ GIẢI QUYẾT THỦ TỤC HÀNH CHÍNH THUỘC THẨM QUYỀN GIẢI QUYẾT CỦA SỞ NÔNG NGHIỆP VÀ PHÁT TRIỂN NÔNG THÔN</w:t>
      </w:r>
    </w:p>
    <w:p>
      <w:r>
        <w:t>(Ban hành kèm theo Quyết định số 252/QĐ-UBND ngày 21/3/2024 của Chủ tịch Ủy ban nhân dân tỉnh Ninh Bình)</w:t>
      </w:r>
    </w:p>
    <w:p>
      <w:r>
        <w:t>I. THỦ TỤC HÀNH CHÍNH CẤP TỈNH</w:t>
      </w:r>
    </w:p>
    <w:p>
      <w:r>
        <w:t>1. Tên thủ tục hành chính:  Phê duyệt hoặc điều chỉnh Phương án tạm sử dụng rừng</w:t>
      </w:r>
    </w:p>
    <w:p>
      <w:r>
        <w:t>Mã TTHC:  1.012413.H42</w:t>
      </w:r>
    </w:p>
    <w:p>
      <w:r>
        <w:t>Dịch vụ công trực tuyến: Một phần</w:t>
      </w:r>
    </w:p>
    <w:p>
      <w:r>
        <w:t>a) Trường hợp diện tích rừng tạm sử dụng thuộc phạm vi quản lý của Ủy ban nhân dân cấp tỉnh:</w:t>
      </w:r>
    </w:p>
    <w:p>
      <w:r>
        <w:t>Tổng thời gian giải quyết: 12 ngày làm việc x 8 giờ = 96 giờ làm việc kể từ khi nhận được hồ sơ đầy đủ, hợp lệ.</w:t>
      </w:r>
    </w:p>
    <w:p>
      <w:r>
        <w:t>Thời gian cắt giảm: 0 giờ</w:t>
      </w:r>
    </w:p>
    <w:p>
      <w:r>
        <w:t>b) Trường hợp diện tích rừng tạm sử dụng thuộc phạm vi quản lý của chủ rừng là các đơn vị trực thuộc các bộ, ngành chủ quản:</w:t>
      </w:r>
    </w:p>
    <w:p>
      <w:r>
        <w:t>Tổng thời gian giải quyết: 20 ngày làm việc x 8 giờ = 160 giờ làm việc kể từ khi nhận được hồ sơ đầy đủ, hợp lệ.</w:t>
      </w:r>
    </w:p>
    <w:p>
      <w:r>
        <w:t>Thời gian cắt giảm: 0 giờ</w:t>
      </w:r>
    </w:p>
    <w:p>
      <w:r>
        <w:t>Bước thực hiện</w:t>
      </w:r>
    </w:p>
    <w:p>
      <w:r>
        <w:t>Đơn vị thực hiện</w:t>
      </w:r>
    </w:p>
    <w:p>
      <w:r>
        <w:t>Người thực hiện</w:t>
      </w:r>
    </w:p>
    <w:p>
      <w:r>
        <w:t>Kết quả thực hiện</w:t>
      </w:r>
    </w:p>
    <w:p>
      <w:r>
        <w:t>Thời gian</w:t>
      </w:r>
    </w:p>
    <w:p>
      <w:r>
        <w:t>(tối đa 160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trực tiếp hoặc qua Bưu chính công ích,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Chi cục Kiểm lâm. In phiếu tiếp nhận và hẹn trả kết quả giao cho tổ chức, cá nhân.</w:t>
      </w:r>
    </w:p>
    <w:p>
      <w:r>
        <w:t>4. In phiếu bàn giao hồ sơ từ Trung tâm Phục vụ hành chính công về Chi cục Kiểm lâm (ký gửi Bưu điện chuyển về Chi cục Kiểm lâm)</w:t>
      </w:r>
    </w:p>
    <w:p>
      <w:r>
        <w:t>02 giờ</w:t>
      </w:r>
    </w:p>
    <w:p>
      <w:r>
        <w:t>Mẫu 01,02,03, 04,05,06</w:t>
      </w:r>
    </w:p>
    <w:p>
      <w:r>
        <w:t>Bước 2</w:t>
      </w:r>
    </w:p>
    <w:p>
      <w:r>
        <w:t>Phòng Nghiệp vụ</w:t>
      </w:r>
    </w:p>
    <w:p>
      <w:r>
        <w:t>Trưởng phòng</w:t>
      </w:r>
    </w:p>
    <w:p>
      <w:r>
        <w:t>Duyệt hồ sơ, chuyển cho công chức, viên chức xử lý.</w:t>
      </w:r>
    </w:p>
    <w:p>
      <w:r>
        <w:t>02 giờ</w:t>
      </w:r>
    </w:p>
    <w:p>
      <w:r>
        <w:t>Mẫu 04, 05</w:t>
      </w:r>
    </w:p>
    <w:p>
      <w:r>
        <w:t>Bước 3</w:t>
      </w:r>
    </w:p>
    <w:p>
      <w:r>
        <w:t>Phòng Nghiệp vụ</w:t>
      </w:r>
    </w:p>
    <w:p>
      <w:r>
        <w:t>Công chức, viên chức</w:t>
      </w:r>
    </w:p>
    <w:p>
      <w:r>
        <w:t>- Xem xét hồ sơ:</w:t>
      </w:r>
    </w:p>
    <w:p>
      <w:r>
        <w:t>Trường hợp hồ sơ không hợp lệ, trong thời hạn 03 ngày làm việc kể từ ngày nhận được hồ sơ, Sở Nông nghiệp và Phát triển nông thôn trả lời bằng văn bản và nêu rõ lý do.</w:t>
      </w:r>
    </w:p>
    <w:p>
      <w:r>
        <w:t>- Xác minh, tổ chức thẩm định Phương án hoặc điều chỉnh Phương án tạm sử dụng rừng</w:t>
      </w:r>
    </w:p>
    <w:p>
      <w:r>
        <w:t>Trong thời hạn 07 ngày làm việc kể từ ngày nhận được hồ sơ hợp lệ, Sở Nông nghiệp và Phát triển nông thôn: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cấp tỉnh xem xét, quyết định phê duyệt hoặc điều chỉnh Phương án tạm sử dụng rừng.</w:t>
      </w:r>
    </w:p>
    <w:p>
      <w:r>
        <w:t>40 giờ</w:t>
      </w:r>
    </w:p>
    <w:p>
      <w:r>
        <w:t>Mẫu 02,04, 05</w:t>
      </w:r>
    </w:p>
    <w:p>
      <w:r>
        <w:t>Bước 4</w:t>
      </w:r>
    </w:p>
    <w:p>
      <w:r>
        <w:t>Phòng Nghiệp vụ</w:t>
      </w:r>
    </w:p>
    <w:p>
      <w:r>
        <w:t>Trưởng phòng</w:t>
      </w:r>
    </w:p>
    <w:p>
      <w:r>
        <w:t>Báo cáo Chi cục trưởng</w:t>
      </w:r>
    </w:p>
    <w:p>
      <w:r>
        <w:t>02 giờ</w:t>
      </w:r>
    </w:p>
    <w:p>
      <w:r>
        <w:t>Mẫu 04, 05</w:t>
      </w:r>
    </w:p>
    <w:p>
      <w:r>
        <w:t>Bước 5</w:t>
      </w:r>
    </w:p>
    <w:p>
      <w:r>
        <w:t>Chi cục Kiểm lâm</w:t>
      </w:r>
    </w:p>
    <w:p>
      <w:r>
        <w:t>Chi cục trưởng</w:t>
      </w:r>
    </w:p>
    <w:p>
      <w:r>
        <w:t>Tổng hợp báo cáo Sở Nông nghiệp và PTNT</w:t>
      </w:r>
    </w:p>
    <w:p>
      <w:r>
        <w:t>04 giờ</w:t>
      </w:r>
    </w:p>
    <w:p>
      <w:r>
        <w:t>Mẫu 04, 05</w:t>
      </w:r>
    </w:p>
    <w:p>
      <w:r>
        <w:t>Bước 6</w:t>
      </w:r>
    </w:p>
    <w:p>
      <w:r>
        <w:t>Sở Nông nghiệp và PTNT</w:t>
      </w:r>
    </w:p>
    <w:p>
      <w:r>
        <w:t>Lãnh đạo Sở</w:t>
      </w:r>
    </w:p>
    <w:p>
      <w:r>
        <w:t>Xem xét ký Tờ trình gửi UBND tỉnh xem xét.</w:t>
      </w:r>
    </w:p>
    <w:p>
      <w:r>
        <w:t>04 giờ</w:t>
      </w:r>
    </w:p>
    <w:p>
      <w:r>
        <w:t>Mẫu 04, 05</w:t>
      </w:r>
    </w:p>
    <w:p>
      <w:r>
        <w:t>Bước 7</w:t>
      </w:r>
    </w:p>
    <w:p>
      <w:r>
        <w:t>Văn phòng Sở Nông nghiệp và PTNT</w:t>
      </w:r>
    </w:p>
    <w:p>
      <w:r>
        <w:t>Văn thư</w:t>
      </w:r>
    </w:p>
    <w:p>
      <w:r>
        <w:t>- Bộ phận Văn thư vào số văn bản, lưu và xác nhận trên phần mềm.</w:t>
      </w:r>
    </w:p>
    <w:p>
      <w:r>
        <w:t>- Gửi tờ trình liên thông tới Văn phòng UBND tỉnh.</w:t>
      </w:r>
    </w:p>
    <w:p>
      <w:r>
        <w:t>02 giờ</w:t>
      </w:r>
    </w:p>
    <w:p>
      <w:r>
        <w:t>Mẫu 04, 05</w:t>
      </w:r>
    </w:p>
    <w:p>
      <w:r>
        <w:t>Bước 8</w:t>
      </w:r>
    </w:p>
    <w:p>
      <w:r>
        <w:t>UBND tỉnh</w:t>
      </w:r>
    </w:p>
    <w:p>
      <w:r>
        <w:t>Văn phòng UBND tỉnh</w:t>
      </w:r>
    </w:p>
    <w:p>
      <w:r>
        <w:t>* Trường hợp không phải lấy ý kiến của bộ, ngành chủ quản:</w:t>
      </w:r>
    </w:p>
    <w:p>
      <w:r>
        <w:t>- Trong thời hạn 05 ngày làm việc kể từ ngày nhận được hồ sơ của Sở Nông nghiệp và Phát triển nông thôn, Chủ tịch Ủy ban nhân dân cấp tỉnh 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  Chọn chuyển bước 10</w:t>
      </w:r>
    </w:p>
    <w:p>
      <w:r>
        <w:t>Chuyển bộ phận văn thư Văn phòng UBND tỉnh vào số văn bản, lưu hồ sơ. Gửi kết quả tới Sở Nông nghiêp và PTNT) hoặc gửi hồ sơ đến Bộ Nông nghiệp và PTNT.</w:t>
      </w:r>
    </w:p>
    <w:p>
      <w:r>
        <w:t>* Trường hợp phải lấy ý kiến của bộ, ngành chủ quản (đối với diện tích rừng tạm sử dụng thuộc phạm vi quản lý của chủ rừng là các đơn vị trực thuộc các bộ, ngành):  Chuyển bước 9</w:t>
      </w:r>
    </w:p>
    <w:p>
      <w:r>
        <w:t>38 giờ</w:t>
      </w:r>
    </w:p>
    <w:p>
      <w:r>
        <w:t>Mẫu 04, 05</w:t>
      </w:r>
    </w:p>
    <w:p>
      <w:r>
        <w:t>Bước 9</w:t>
      </w:r>
    </w:p>
    <w:p>
      <w:r>
        <w:t>UBND tỉnh</w:t>
      </w:r>
    </w:p>
    <w:p>
      <w:r>
        <w:t>Văn phòng UBND tỉnh</w:t>
      </w:r>
    </w:p>
    <w:p>
      <w:r>
        <w:t>* Trường hợp phải lấy ý kiến của bộ, ngành chủ quản (đối với diện tích rừng tạm sử dụng thuộc phạm vi quản lý của chủ rừng là các đơn vị trực thuộc các bộ, ngành):</w:t>
      </w:r>
    </w:p>
    <w:p>
      <w:r>
        <w:t>- Trong thời hạn 03 ngày làm việc kể từ ngày nhận được tờ trình và hồ sơ của Sở Nông nghiệp và Phát triển nông thôn, Ủy ban nhân dân cấp tỉnh lấy ý kiến của bộ, ngành chủ quản.</w:t>
      </w:r>
    </w:p>
    <w:p>
      <w:r>
        <w:t>- Trong thời hạn 05 ngày làm việc kể từ ngày nhận được hồ sơ lấy ý kiến của Ủy ban nhân dân cấp tỉnh, bộ, ngành chủ quản có ý kiến bằng văn bản gửi Ủy ban nhân dân cấp tỉnh.</w:t>
      </w:r>
    </w:p>
    <w:p>
      <w:r>
        <w:t>- 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 Chuyển bộ phận văn thư Văn phòng UBND tỉnh vào số văn bản, lưu hồ sơ. Gửi kết quả tới Sở Nông nghiêp và PTNT) hoặc gửi hồ sơ đến Bộ Nông nghiệp và PTNT.</w:t>
      </w:r>
    </w:p>
    <w:p>
      <w:r>
        <w:t>62 giờ</w:t>
      </w:r>
    </w:p>
    <w:p>
      <w:r>
        <w:t>Mẫu 02, 04, 05</w:t>
      </w:r>
    </w:p>
    <w:p>
      <w:r>
        <w:t>Bước 10</w:t>
      </w:r>
    </w:p>
    <w:p>
      <w:r>
        <w:t>Văn phòng Sở Nông nghiệp và PTNT</w:t>
      </w:r>
    </w:p>
    <w:p>
      <w:r>
        <w:t>Văn thư</w:t>
      </w:r>
    </w:p>
    <w:p>
      <w:r>
        <w:t>- Báo cáo Lãnh đạo Sở.</w:t>
      </w:r>
    </w:p>
    <w:p>
      <w:r>
        <w:t>- Gửi kết quả tới Trung tâm Phục vụ hành chính công.</w:t>
      </w:r>
    </w:p>
    <w:p>
      <w:r>
        <w:t>02 giờ</w:t>
      </w:r>
    </w:p>
    <w:p>
      <w:r>
        <w:t>Mẫu 04, 05</w:t>
      </w:r>
    </w:p>
    <w:p>
      <w:r>
        <w:t>Bước 11</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