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2513/QĐ-UBND năm 2024 công bố 06 thủ tục hành chính nội bộ mới lĩnh vực di sản văn hóa thuộc thẩm quyền giải quyết của Sở Văn hóa, Thể thao và Du lịch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2513/QĐ-UBND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24/10/2024</w:t>
            </w:r>
          </w:p>
        </w:tc>
      </w:tr>
      <w:tr>
        <w:tc>
          <w:tcPr>
            <w:tcW w:type="dxa" w:w="4320"/>
          </w:tcPr>
          <w:p>
            <w:r>
              <w:t>Ngày hiệu lực</w:t>
            </w:r>
          </w:p>
        </w:tc>
        <w:tc>
          <w:tcPr>
            <w:tcW w:type="dxa" w:w="4320"/>
          </w:tcPr>
          <w:p>
            <w:r>
              <w:t>24/10/2024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2513 /QĐ-UBND</w:t>
      </w:r>
    </w:p>
    <w:p>
      <w:r>
        <w:t>Bến Tre, ngày  24  tháng  10  năm 20 24</w:t>
      </w:r>
    </w:p>
    <w:p>
      <w:r>
        <w:t>QUYẾT ĐỊNH</w:t>
      </w:r>
    </w:p>
    <w:p>
      <w:r>
        <w:t>VỀ VIỆC CÔNG BỐ 06 THỦ TỤC HÀNH CHÍNH NỘI BỘ MỚI BAN HÀNH LĨNH VỰC DI SẢN VĂN HÓA THUỘC THẨM QUYỀN GIẢI QUYẾT CỦA SỞ VĂN HÓA, THỂ THAO VÀ DU LỊCH TỈNH BẾN TRE</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 í nh quy ề n địa phương ngày 22 tháng 11 năm 2019;</w:t>
      </w:r>
    </w:p>
    <w:p>
      <w:r>
        <w:t>Căn cứ Công văn số 5990/VPCP-KSTT ngày 22 tháng 8 năm 2024 của Văn phòng Chính phủ về việc công bố, rà soát, đơn giản hóa thủ tục hành chính nội bộ;</w:t>
      </w:r>
    </w:p>
    <w:p>
      <w:r>
        <w:t>Căn cứ Quyết định số 2540/QĐ-UBND ngày 02 tháng 11 năm 2022 của Ủy ban nhân dân tỉnh ban hành Kế hoạch rà soát, đơn giản hóa thủ tục hành chính nội bộ trong hệ thống hành chính nhà nước giai đoạn 2022-2025 trên địa bàn tỉnh Bến Tre;</w:t>
      </w:r>
    </w:p>
    <w:p>
      <w:r>
        <w:t>Theo đề nghị của Giám đốc Sở Văn h óa , Thể thao và Du lịch tại Tờ trình số 3082/TTr-SVHTTDL ngày 10 tháng 10 năm 2024.</w:t>
      </w:r>
    </w:p>
    <w:p>
      <w:r>
        <w:t>QUYẾT ĐỊNH</w:t>
      </w:r>
    </w:p>
    <w:p>
      <w:r>
        <w:t>Điều 1.  Công bố kèm theo Quyết định này 06 thủ tục hành chính nội bộ mới ban hành lĩnh vực di sản văn hóa thuộc thẩm quyền giải quyết của Sở Văn hóa, Thể thao và Du lịch tỉnh Bến Tre.</w:t>
      </w:r>
    </w:p>
    <w:p>
      <w:r>
        <w:t>Điều 2.  Quyết định này có hiệu lực thi hành kể từ ngày ký.</w:t>
      </w:r>
    </w:p>
    <w:p>
      <w:r>
        <w:t>Điều 3.  Chánh Văn phòng Ủy ban nhân dân tỉnh, Giám đốc Sở Văn hóa, Thể thao và Du lịch và các tổ chức, cá nhân có liên quan chịu trách nhiệm thi hành Quyết định này./.</w:t>
      </w:r>
    </w:p>
    <w:p>
      <w:r>
        <w:t>Nơi nhận:</w:t>
      </w:r>
    </w:p>
    <w:p>
      <w:r>
        <w:t>- Như Điều 3;</w:t>
      </w:r>
    </w:p>
    <w:p>
      <w:r>
        <w:t>- Bộ Văn hóa, Thể thao và Du lịch;</w:t>
      </w:r>
    </w:p>
    <w:p>
      <w:r>
        <w:t>- Cục Kiểm soát TTHC-VPCP;</w:t>
      </w:r>
    </w:p>
    <w:p>
      <w:r>
        <w:t>- Chủ tịch, các PCT UBND tỉnh;</w:t>
      </w:r>
    </w:p>
    <w:p>
      <w:r>
        <w:t>- Các PCVP UBND tỉnh;</w:t>
      </w:r>
    </w:p>
    <w:p>
      <w:r>
        <w:t>- Sở Văn hóa, Thể thao và Du lịch;</w:t>
      </w:r>
    </w:p>
    <w:p>
      <w:r>
        <w:t>- Phòng KSTT, KG-VX, TTPVHCC;</w:t>
      </w:r>
    </w:p>
    <w:p>
      <w:r>
        <w:t>- Cổng TTĐT t ỉ nh;</w:t>
      </w:r>
    </w:p>
    <w:p>
      <w:r>
        <w:t>- Lưu: VT, TNBV.</w:t>
      </w:r>
    </w:p>
    <w:p>
      <w:r>
        <w:t>CHỦ TỊCH</w:t>
      </w:r>
    </w:p>
    <w:p>
      <w:r>
        <w:t>Trần Ngọc Tam</w:t>
      </w:r>
    </w:p>
    <w:p>
      <w:r>
        <w:t>PHỤ LỤC I</w:t>
      </w:r>
    </w:p>
    <w:p>
      <w:r>
        <w:t>DANH MỤC THỦ TỤC H À NH CHÍNH NỘI BỘ THUỘC THẨM QUYỀN GIẢI QUYẾT CỦA SỞ VĂN HÓA, THỂ THAO VÀ DU LỊCH TỈNH BẾN TRE</w:t>
      </w:r>
    </w:p>
    <w:p>
      <w:r>
        <w:t>(Kèm theo Quyết định số  2513 /QĐ-UBND ngày  24  tháng 10 năm 2024 của Ủy ban nhân dân tỉnh Bến Tre)</w:t>
      </w:r>
    </w:p>
    <w:p>
      <w:r>
        <w:t>STT</w:t>
      </w:r>
    </w:p>
    <w:p>
      <w:r>
        <w:t>Tên thủ tục hành chính</w:t>
      </w:r>
    </w:p>
    <w:p>
      <w:r>
        <w:t>Lĩnh vực</w:t>
      </w:r>
    </w:p>
    <w:p>
      <w:r>
        <w:t>Cơ quan thực hi ện</w:t>
      </w:r>
    </w:p>
    <w:p>
      <w:r>
        <w:t>1.</w:t>
      </w:r>
    </w:p>
    <w:p>
      <w:r>
        <w:t>Phê duyệt quy hoạch khảo cổ ở địa phương</w:t>
      </w:r>
    </w:p>
    <w:p>
      <w:r>
        <w:t>Di sản văn hóa</w:t>
      </w:r>
    </w:p>
    <w:p>
      <w:r>
        <w:t>Sở Văn hóa, Thể thao và Du lịch</w:t>
      </w:r>
    </w:p>
    <w:p>
      <w:r>
        <w:t>2.</w:t>
      </w:r>
    </w:p>
    <w:p>
      <w:r>
        <w:t>Điều chỉnh quy hoạch khảo cổ ở địa phương</w:t>
      </w:r>
    </w:p>
    <w:p>
      <w:r>
        <w:t>3.</w:t>
      </w:r>
    </w:p>
    <w:p>
      <w:r>
        <w:t>Lập, phê duyệt nhiệm vụ lập quy hoạch di tích và quy hoạch di tích đối với cụm di tích cấp tỉnh, di tích quốc gia</w:t>
      </w:r>
    </w:p>
    <w:p>
      <w:r>
        <w:t>4.</w:t>
      </w:r>
    </w:p>
    <w:p>
      <w:r>
        <w:t>Phê duyệt nhiệm vụ lập quy hoạch di tích và quy hoạch di tích đối với cụm di tích cấp tỉnh, di tích quốc gia</w:t>
      </w:r>
    </w:p>
    <w:p>
      <w:r>
        <w:t>5.</w:t>
      </w:r>
    </w:p>
    <w:p>
      <w:r>
        <w:t>Phê duyệt dự án tu bổ di tích, báo cáo kinh tế - kỹ thuật tu bổ di tích thuộc thẩm quyền quản lý của tỉnh</w:t>
      </w:r>
    </w:p>
    <w:p>
      <w:r>
        <w:t>6.</w:t>
      </w:r>
    </w:p>
    <w:p>
      <w:r>
        <w:t>Điều chỉnh dự án tu bổ di tích, báo cáo kinh tế - kỹ thuật tu bổ di tích thuộc thẩm quyền giải quyết của tỉnh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