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2508/QĐ-CT năm 2023 phê duyệt phương án sắp xếp lại, xử lý nhà, đất của các cơ quan, tổ chức, đơn vị thuộc quản lý của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2508/QĐ-CT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17/11/2023</w:t>
            </w:r>
          </w:p>
        </w:tc>
      </w:tr>
      <w:tr>
        <w:tc>
          <w:tcPr>
            <w:tcW w:type="dxa" w:w="4320"/>
          </w:tcPr>
          <w:p>
            <w:r>
              <w:t>Ngày hiệu lực</w:t>
            </w:r>
          </w:p>
        </w:tc>
        <w:tc>
          <w:tcPr>
            <w:tcW w:type="dxa" w:w="4320"/>
          </w:tcPr>
          <w:p>
            <w:r>
              <w:t>17/11/2023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2508/QĐ-CT</w:t>
      </w:r>
    </w:p>
    <w:p>
      <w:r>
        <w:t>Vĩnh Phúc, ngày 17 tháng 11 năm 2023</w:t>
      </w:r>
    </w:p>
    <w:p>
      <w:r>
        <w:t>QUYẾT ĐỊNH</w:t>
      </w:r>
    </w:p>
    <w:p>
      <w:r>
        <w:t>VỀ VIỆC PHÊ DUYỆT PHƯƠNG ÁN SẮP XẾP LẠI, XỬ LÝ NHÀ, ĐẤT CỦA CÁC CƠ QUAN, TỔ CHỨC, ĐƠN VỊ THUỘC QUẢN LÝ CỦA TỈNH VĨNH PHÚC</w:t>
      </w:r>
    </w:p>
    <w:p>
      <w:r>
        <w:t>CHỦ TỊCH ỦY BAN NHÂN DÂN TỈNH VĨNH PHÚC</w:t>
      </w:r>
    </w:p>
    <w:p>
      <w:r>
        <w:t>Căn cứ Luật Tổ chức chính quyền địa phương số 77/2015/QH13 ngày 19/6/2015; Luật Sửa đổi, bổ sung một số điều của Luật Tổ chức Chính phủ và Luật Tổ chức chính quyền địa phương ngày 22/11/2019;</w:t>
      </w:r>
    </w:p>
    <w:p>
      <w:r>
        <w:t>Căn cứ Luật Quản lý, sử dụng tài sản công ngày 21/6/2017;</w:t>
      </w:r>
    </w:p>
    <w:p>
      <w:r>
        <w:t>Căn cứ Nghị định số 167/2017/NĐ- CP ngày 31/12/2017 của Chính phủ quy định việc sắp xếp lại, xử lý tài sản công;</w:t>
      </w:r>
    </w:p>
    <w:p>
      <w:r>
        <w:t>Căn cứ Nghị định số 67/2021/NĐ- CP ngày 15/7/2021 của Chính phủ về việc sửa đổi, bổ sung một số điều của Nghị định số 167/2017/NĐ-CP ngày 31/12/2017 của Chính phủ quy định việc sắp xếp lại, xử lý tài sản công;</w:t>
      </w:r>
    </w:p>
    <w:p>
      <w:r>
        <w:t>Căn cứ Thông tư số 37/2018/TT-BTC ngày 16/4/2018 của Bộ Tài chính Hướng dẫn một số nội dung về sắp xếp lại, xử lý nhà, đất theo quy định tại Nghị định số 167/2017/NĐ-CP ngày 31/12/2017 của Chính phủ quy định việc sắp xếp lại, xử lý tài sản công;</w:t>
      </w:r>
    </w:p>
    <w:p>
      <w:r>
        <w:t>Căn cứ Thông tư số 125/2021/TT-BTC ngày 30/12/2021 của Bộ Tài chính về việc sửa đổi, bổ sung một số Điều của Thông tư số 37/2018/TT-BTC ngày 16/4/2018 của Bộ Tài chính hướng dẫn một số nội dung về sắp xếp lại, xử lý nhà, đất theo quy định tại Nghị định số 167/2017/NĐ-CP ngày 31/12/2017 của Chính phủ quy định việc sắp xếp lại, xử lý tài sản công;</w:t>
      </w:r>
    </w:p>
    <w:p>
      <w:r>
        <w:t>Căn cứ Văn bản số 8238/BTC-QLCS ngày 26/7/2021 của Bộ Tài chính về việc triển khai thực hiện Nghị định số 67/2021/NĐ-CP về việc sửa đổi, bổ sung một số điều của Nghị định số 167/2017/NĐ-CP</w:t>
      </w:r>
    </w:p>
    <w:p>
      <w:r>
        <w:t>Theo đề nghị của Sở Tài chính tại Tờ trình số 554/TTr-STC ngày 27/10/2023.</w:t>
      </w:r>
    </w:p>
    <w:p>
      <w:r>
        <w:t>QUYẾT ĐỊNH:</w:t>
      </w:r>
    </w:p>
    <w:p>
      <w:r>
        <w:t>Điều 1.  Phê duyệt phương án sắp xếp lại, xử lý nhà, đất của các cơ quan, tổ chức, đơn vị thuộc quản lý của tỉnh Vĩnh Phúc như sau:</w:t>
      </w:r>
    </w:p>
    <w:p>
      <w:r>
        <w:t>- Giữ lại tiếp tục sử dụng đối với 263 cơ sở nhà, đất của các cơ quan, tổ chức, đơn vị cấp tỉnh quản lý.</w:t>
      </w:r>
    </w:p>
    <w:p>
      <w:r>
        <w:t>- Giữ lại tiếp tục sử dụng đối với 885 cơ sở nhà, đất của các cơ quan, tổ chức, đơn vị cấp huyện quản lý.</w:t>
      </w:r>
    </w:p>
    <w:p>
      <w:r>
        <w:t>- Giữ lại tiếp tục sử dụng đối với 247 cơ sở nhà, đất của các Doanh nghiệp có vốn nhà nước thuộc quản lý của tỉnh Vĩnh Phúc.</w:t>
      </w:r>
    </w:p>
    <w:p>
      <w:r>
        <w:t>- Sắp xếp, xử lý đối với 69 cơ sở nhà đất dôi dư do tỉnh quản lý .</w:t>
      </w:r>
    </w:p>
    <w:p>
      <w:r>
        <w:t>- Sắp xếp, xử lý đối với 10 cơ sở nhà đất do Trung ương chuyển giao về tỉnh quản lý, xử lý.</w:t>
      </w:r>
    </w:p>
    <w:p>
      <w:r>
        <w:t>(Chi tiết tại các Biểu số 1,2,3,4, 5 kèm theo)</w:t>
      </w:r>
    </w:p>
    <w:p>
      <w:r>
        <w:t>Điều 2. Tổ chức thực hiện</w:t>
      </w:r>
    </w:p>
    <w:p>
      <w:r>
        <w:t>1. Giám đốc các Sở, ngành, thủ trưởng các đơn vị, Chủ tịch UBND các huyện, thành phố, chủ tịch Hội đồng quản trị các doanh nghiệp có vốn nhà nước:</w:t>
      </w:r>
    </w:p>
    <w:p>
      <w:r>
        <w:t>- Có trách nhiệm hoàn thiện hồ sơ pháp lý về nhà, đất theo quy định của pháp luật về đất đai; bố trí, sử dụng nhà, đất đúng mục đích, phù hợp với quy hoạch sử dụng đất, quy hoạch xây dựng đã được duyệt, phù hợp tiêu chuẩn, định mức đã được cơ quan có thẩm quyền ban hành.</w:t>
      </w:r>
    </w:p>
    <w:p>
      <w:r>
        <w:t>- Doanh nghiệp có trách nhiệm quản lý, sử dụng theo đúng mục đích sử dụng đất được Nhà nước giao, cho thuê theo quy định của pháp luật về đất đai, pháp luật về doanh nghiệp và pháp luật về quản lý, sử dụng vốn nhà nước đầu tư vào sản xuất, kinh doanh tại doanh nghiệp.</w:t>
      </w:r>
    </w:p>
    <w:p>
      <w:r>
        <w:t>- Hoàn thiện hồ sơ, gửi Sở Tài chính và các cơ quan liên quan thẩm định trình UBND tỉnh ban hành Quyết định thu hồi, điều chuyển, bán tài sản trên đất chuyển nhượng quyền sử dụng đất, chuyển mục đích sử dụng đất, chuyển giao về cho địa phương để quản lý.</w:t>
      </w:r>
    </w:p>
    <w:p>
      <w:r>
        <w:t>2. Sở Tài chính chủ trì, phối hợp với các Sở: Tài nguyên và Môi trường, Xây dựng và các cơ quan liên quan hướng dẫn, kiểm tra việc thực hiện phương án sắp xếp, xử lý nhà, đất của các cơ quan, tổ chức, đơn vị và các doanh nghiệp có vốn nhà nước theo đúng quy định; thường xuyên rà soát, tổng hợp, đề xuất bổ sung phương án sắp xếp, xử lý các cơ sở nhà, đất trong trường hợp phát sinh; kịp thời tháo gỡ khó khăn, vướng mắc trong quá trình tổ chức thực hiện hoặc báo cáo cấp có thẩm quyền xem xét, quyết định.</w:t>
      </w:r>
    </w:p>
    <w:p>
      <w:r>
        <w:t>Điều 3.  Quyết định này có hiệu lực kể từ ngày ký và thay thế Quyết định số 4322/QĐ-UBND ngày 30/12/2016 của Chủ tịch UBND tỉnh Vĩnh Phúc về việc phê duyệt phương án sắp xếp lại cơ sở nhà đất của các cơ quan, đơn vị.</w:t>
      </w:r>
    </w:p>
    <w:p>
      <w:r>
        <w:t>Chánh Văn phòng UBND tỉnh, Giám đốc các Sở, ban, ngành; Chủ tịch UBND các huyện, thành phố; Chủ tịch, Giám đốc các doanh nghiệp có vốn nhà nước và Thủ trưởng các cơ quan, tổ chức, đơn vị liên quan căn cứ quyết định thi hành./.</w:t>
      </w:r>
    </w:p>
    <w:p>
      <w:r>
        <w:t>KT. CHỦ TỊCH</w:t>
      </w:r>
    </w:p>
    <w:p>
      <w:r>
        <w:t>PHÓ CHỦ TỊCH</w:t>
      </w:r>
    </w:p>
    <w:p>
      <w:r>
        <w:t>Vũ Việt Văn</w:t>
      </w:r>
    </w:p>
    <w:p>
      <w:r>
        <w:t>Biểu số 05</w:t>
      </w:r>
    </w:p>
    <w:p>
      <w:r>
        <w:t>PHƯƠNG ÁN XỬ LÝ CÁC CƠ SỞ NHÀ, ĐẤT DO TRUNG ƯƠNG ĐIỀU CHUYỂN VỀ CHO TỈNH</w:t>
      </w:r>
    </w:p>
    <w:p>
      <w:r>
        <w:t>(Kèm theo Quyết định số: 2508/QĐ-CT ngày 17 tháng 11 năm 2023 của Chủ tịch UBND tỉnh Vĩnh Phúc)</w:t>
      </w:r>
    </w:p>
    <w:p>
      <w:r>
        <w:t>Số   TT</w:t>
      </w:r>
    </w:p>
    <w:p>
      <w:r>
        <w:t>Địa chỉ</w:t>
      </w:r>
    </w:p>
    <w:p>
      <w:r>
        <w:t>Diện tích đất (m2)</w:t>
      </w:r>
    </w:p>
    <w:p>
      <w:r>
        <w:t>Phương án đề xuất</w:t>
      </w:r>
    </w:p>
    <w:p>
      <w:r>
        <w:t>Ghi chú</w:t>
      </w:r>
    </w:p>
    <w:p>
      <w:r>
        <w:t>TỔNG SỐ: 10 cơ sở</w:t>
      </w:r>
    </w:p>
    <w:p>
      <w:r>
        <w:t>12.493</w:t>
      </w:r>
    </w:p>
    <w:p>
      <w:r>
        <w:t>1</w:t>
      </w:r>
    </w:p>
    <w:p>
      <w:r>
        <w:t>Bảo hiểm Xã hội huyện Vĩnh Tường (cũ)</w:t>
      </w:r>
    </w:p>
    <w:p>
      <w:r>
        <w:t>600</w:t>
      </w:r>
    </w:p>
    <w:p>
      <w:r>
        <w:t>Bán đấu giá đất thương mại dịch vụ</w:t>
      </w:r>
    </w:p>
    <w:p>
      <w:r>
        <w:t>2</w:t>
      </w:r>
    </w:p>
    <w:p>
      <w:r>
        <w:t>Nhà điều hành cầu Vĩnh Thịnh</w:t>
      </w:r>
    </w:p>
    <w:p>
      <w:r>
        <w:t>700</w:t>
      </w:r>
    </w:p>
    <w:p>
      <w:r>
        <w:t>Điều chuyển cho Bộ Tư lệnh Công binh</w:t>
      </w:r>
    </w:p>
    <w:p>
      <w:r>
        <w:t>3</w:t>
      </w:r>
    </w:p>
    <w:p>
      <w:r>
        <w:t>Cục thi hành án dân sự tỉnh (cũ)</w:t>
      </w:r>
    </w:p>
    <w:p>
      <w:r>
        <w:t>206</w:t>
      </w:r>
    </w:p>
    <w:p>
      <w:r>
        <w:t>Điều chuyển cho Sở Tư pháp hoặc Trung tâm Đấu giá</w:t>
      </w:r>
    </w:p>
    <w:p>
      <w:r>
        <w:t>Nằm trong khu các cơ quan của tỉnh</w:t>
      </w:r>
    </w:p>
    <w:p>
      <w:r>
        <w:t>4</w:t>
      </w:r>
    </w:p>
    <w:p>
      <w:r>
        <w:t>Chi cục thi hành án dân sự thành phố Vĩnh Yên (cũ)</w:t>
      </w:r>
    </w:p>
    <w:p>
      <w:r>
        <w:t>922</w:t>
      </w:r>
    </w:p>
    <w:p>
      <w:r>
        <w:t>Điều chuyển cho Chi cục Thủy lợi và Văn phòng Phòng chống lụt bão</w:t>
      </w:r>
    </w:p>
    <w:p>
      <w:r>
        <w:t>5</w:t>
      </w:r>
    </w:p>
    <w:p>
      <w:r>
        <w:t>Tòa án nhân dân tỉnh (cũ)</w:t>
      </w:r>
    </w:p>
    <w:p>
      <w:r>
        <w:t>1.035</w:t>
      </w:r>
    </w:p>
    <w:p>
      <w:r>
        <w:t>Bán đấu giá đất thương mại dịch vụ</w:t>
      </w:r>
    </w:p>
    <w:p>
      <w:r>
        <w:t>7</w:t>
      </w:r>
    </w:p>
    <w:p>
      <w:r>
        <w:t>Tòa án nhân dân huyện Vĩnh Tường (cũ)</w:t>
      </w:r>
    </w:p>
    <w:p>
      <w:r>
        <w:t>1.030</w:t>
      </w:r>
    </w:p>
    <w:p>
      <w:r>
        <w:t>Điều chuyển cho UBND huyện làm trụ sở cơ quan</w:t>
      </w:r>
    </w:p>
    <w:p>
      <w:r>
        <w:t>Nằm trong khu các cơ quan của UBND huyện Vĩnh Tường</w:t>
      </w:r>
    </w:p>
    <w:p>
      <w:r>
        <w:t>6</w:t>
      </w:r>
    </w:p>
    <w:p>
      <w:r>
        <w:t>Tòa án nhân dân thành phố Phúc Yên (cũ)</w:t>
      </w:r>
    </w:p>
    <w:p>
      <w:r>
        <w:t>652</w:t>
      </w:r>
    </w:p>
    <w:p>
      <w:r>
        <w:t>Bán đấu giá đất thương mại dịch vụ</w:t>
      </w:r>
    </w:p>
    <w:p>
      <w:r>
        <w:t>8</w:t>
      </w:r>
    </w:p>
    <w:p>
      <w:r>
        <w:t>Viện kiểm sát nhân dân thành phố Phúc Yên (cũ)</w:t>
      </w:r>
    </w:p>
    <w:p>
      <w:r>
        <w:t>311</w:t>
      </w:r>
    </w:p>
    <w:p>
      <w:r>
        <w:t>9</w:t>
      </w:r>
    </w:p>
    <w:p>
      <w:r>
        <w:t>Xưởng in của Học viện Tài chính - Bộ Tài chính (cũ)</w:t>
      </w:r>
    </w:p>
    <w:p>
      <w:r>
        <w:t>5.001</w:t>
      </w:r>
    </w:p>
    <w:p>
      <w:r>
        <w:t>Trước mắt giao cho Trường Cao đẳng Vĩnh Phúc quản lý</w:t>
      </w:r>
    </w:p>
    <w:p>
      <w:r>
        <w:t>10</w:t>
      </w:r>
    </w:p>
    <w:p>
      <w:r>
        <w:t>Viện kiểm sát nhân dân huyện Tam Dương (cũ)</w:t>
      </w:r>
    </w:p>
    <w:p>
      <w:r>
        <w:t>2.037</w:t>
      </w:r>
    </w:p>
    <w:p>
      <w:r>
        <w:t>Bán đấu giá đất ở</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