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bãi bỏ Quyết định 26/2020/QĐ-UBND về Quy chế phối hợp trong quản lý Nhà nước về đăng ký thế chấp quyền sử dụng đất, tài sản gắn liền với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25/2024/QĐ-UBND</w:t>
      </w:r>
    </w:p>
    <w:p>
      <w:r>
        <w:t>Bình Thuận, ngày 24 tháng 7 năm 2024</w:t>
      </w:r>
    </w:p>
    <w:p>
      <w:r>
        <w:t>QUYẾT ĐỊNH</w:t>
      </w:r>
    </w:p>
    <w:p>
      <w:r>
        <w:t>BÃI BỎ QUYẾT ĐỊNH SỐ 26/2020/QĐ-UBND NGÀY 28 THÁNG 9 NĂM 2020 CỦA ỦY BAN NHÂN DÂN TỈNH BAN HÀNH QUY CHẾ PHỐI HỢP TRONG QUẢN LÝ NHÀ NƯỚC VỀ ĐĂNG KÝ THẾ CHẤP QUYỀN SỬ DỤNG ĐẤT, TÀI SẢN GẮN LIỀN VỚI ĐẤT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w:t>
      </w:r>
    </w:p>
    <w:p>
      <w:r>
        <w:t>Căn cứ Nghị định số 99/2022/NĐ-CP ngày 30 tháng 11 năm 2022 của Chính phủ về đăng ký biện pháp bảo đảm;</w:t>
      </w:r>
    </w:p>
    <w:p>
      <w:r>
        <w:t>Căn cứ Thông tư số 01/2024/TT-BTP ngày 01 tháng 02 năm 2024 của Bộ trưởng Bộ Tư pháp bãi bỏ một số Thông tư của Bộ trưởng Bộ Tư pháp về đăng ký biện pháp bảo đảm;</w:t>
      </w:r>
    </w:p>
    <w:p>
      <w:r>
        <w:t>Theo đề nghị của Giám đốc Sở Tư pháp tại Tờ trình số 343/TTr-STP ngày 27 tháng 6 năm 2024.</w:t>
      </w:r>
    </w:p>
    <w:p>
      <w:r>
        <w:t>QUYẾT ĐỊNH:</w:t>
      </w:r>
    </w:p>
    <w:p>
      <w:r>
        <w:t>Điều 1. Bãi bỏ toàn bộ Quyết định</w:t>
      </w:r>
    </w:p>
    <w:p>
      <w:r>
        <w:t>Bãi bỏ toàn bộ Quyết định số 26/2020/QĐ-UBND ngày 28 tháng 9 năm 2020 của Ủy ban nhân dân tỉnh ban hành Quy chế phối hợp trong quản lý nhà nước về đăng ký thế chấp quyền sử dụng đất, tài sản gắn liền với đất trên địa bàn tỉnh Bình Thuận.</w:t>
      </w:r>
    </w:p>
    <w:p>
      <w:r>
        <w:t>Điều 2.  Quyết định này có hiệu lực từ ngày 08 tháng 8 năm 2024.</w:t>
      </w:r>
    </w:p>
    <w:p>
      <w:r>
        <w:t>Điều 3.  Chánh Văn phòng Ủy ban nhân dân tỉnh, Giám đốc Sở Tư pháp, Giám đốc Sở Tài nguyên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Tài nguyên và Môi trường;</w:t>
      </w:r>
    </w:p>
    <w:p>
      <w:r>
        <w:t>- Thường trực Tỉnh ủy;</w:t>
      </w:r>
    </w:p>
    <w:p>
      <w:r>
        <w:t>- Thường trực HĐND tỉnh;</w:t>
      </w:r>
    </w:p>
    <w:p>
      <w:r>
        <w:t>- Đoàn Đại biểu Quốc hội tỉnh Bình Thuận;</w:t>
      </w:r>
    </w:p>
    <w:p>
      <w:r>
        <w:t>- Chủ tịch, các PCT. UBND tỉnh;</w:t>
      </w:r>
    </w:p>
    <w:p>
      <w:r>
        <w:t>- Mặt trận và các đoàn thể tỉnh;</w:t>
      </w:r>
    </w:p>
    <w:p>
      <w:r>
        <w:t>- Ngân hàng Nhà nước Việt Nam - Chi nhánh Bình Thuận;</w:t>
      </w:r>
    </w:p>
    <w:p>
      <w:r>
        <w:t>- Cục Thi hành án dân sự tỉnh;</w:t>
      </w:r>
    </w:p>
    <w:p>
      <w:r>
        <w:t>- Trung tâm Thông tin tỉnh;</w:t>
      </w:r>
    </w:p>
    <w:p>
      <w:r>
        <w:t>- Lưu: VT, KT, NCKSTTHC.Hữu</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