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25/2024/QĐ-UBND bãi bỏ các Quyết định của Ủy ban nhân dân tỉnh Đồng Tháp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14/10/2024</w:t>
            </w:r>
          </w:p>
        </w:tc>
      </w:tr>
      <w:tr>
        <w:tc>
          <w:tcPr>
            <w:tcW w:type="dxa" w:w="4320"/>
          </w:tcPr>
          <w:p>
            <w:r>
              <w:t>Ngày hiệu lực</w:t>
            </w:r>
          </w:p>
        </w:tc>
        <w:tc>
          <w:tcPr>
            <w:tcW w:type="dxa" w:w="4320"/>
          </w:tcPr>
          <w:p>
            <w:r>
              <w:t>14/10/2024</w:t>
            </w:r>
          </w:p>
        </w:tc>
      </w:tr>
      <w:tr>
        <w:tc>
          <w:tcPr>
            <w:tcW w:type="dxa" w:w="4320"/>
          </w:tcPr>
          <w:p>
            <w:r>
              <w:t>Tình trạng</w:t>
            </w:r>
          </w:p>
        </w:tc>
        <w:tc>
          <w:tcPr>
            <w:tcW w:type="dxa" w:w="4320"/>
          </w:tcPr>
          <w:p>
            <w:r>
              <w:t>Chưa xác định</w:t>
            </w:r>
          </w:p>
        </w:tc>
      </w:tr>
    </w:tbl>
    <w:p/>
    <w:p>
      <w:r>
        <w:t>ỦY BAN NHÂN DÂN</w:t>
      </w:r>
    </w:p>
    <w:p>
      <w:r>
        <w:t>TỈNH ĐỒNG THÁP</w:t>
      </w:r>
    </w:p>
    <w:p>
      <w:r>
        <w:t>-------</w:t>
      </w:r>
    </w:p>
    <w:p>
      <w:r>
        <w:t>CỘNG HÒA XÃ HỘI CHỦ NGHĨA VIỆT NAM</w:t>
      </w:r>
    </w:p>
    <w:p>
      <w:r>
        <w:t>Độc lập - Tự do - Hạnh phúc</w:t>
      </w:r>
    </w:p>
    <w:p>
      <w:r>
        <w:t>---------------</w:t>
      </w:r>
    </w:p>
    <w:p>
      <w:r>
        <w:t>Số: 25/2024/QĐ-UBND</w:t>
      </w:r>
    </w:p>
    <w:p>
      <w:r>
        <w:t>Đồng Tháp, ngày 14 tháng 10 năm 2024</w:t>
      </w:r>
    </w:p>
    <w:p>
      <w:r>
        <w:t>QUYẾT ĐỊNH</w:t>
      </w:r>
    </w:p>
    <w:p>
      <w:r>
        <w:t>BÃI BỎ CÁC QUYẾT ĐỊNH CỦA ỦY BAN NHÂN DÂN TỈNH ĐỒNG THÁP BAN HÀNH</w:t>
      </w:r>
    </w:p>
    <w:p>
      <w:r>
        <w:t>ỦY BAN NHÂN DÂN TỈNH ĐỒNG THÁP</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34/2016/NĐ-CP ngày 14 tháng 5 năm 2016 của Chính phủ quy định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Luật Quản lý, sử dụng tài sản công ngày 21 tháng 6 năm 2017;</w:t>
      </w:r>
    </w:p>
    <w:p>
      <w:r>
        <w:t>Căn cứ Nghị định số 151/2017/NĐ-CP ngày 26 tháng 12 năm 2018 của Chính phủ quy định chi tiết một số điều của Luật Quản lý, sử dụng tài sản công;</w:t>
      </w:r>
    </w:p>
    <w:p>
      <w:r>
        <w:t>Theo đề nghị của Giám đốc Sở Tài chính.</w:t>
      </w:r>
    </w:p>
    <w:p>
      <w:r>
        <w:t>QUYẾT ĐỊNH:</w:t>
      </w:r>
    </w:p>
    <w:p>
      <w:r>
        <w:t>Điều 1. Bãi bỏ toàn bộ các quyết định</w:t>
      </w:r>
    </w:p>
    <w:p>
      <w:r>
        <w:t>Bãi bỏ toàn bộ các quyết định sau đây:</w:t>
      </w:r>
    </w:p>
    <w:p>
      <w:r>
        <w:t>1. Quyết định số 31/2021/QĐ-UBND ngày 20 tháng 12 năm 2021 của Ủy ban nhân dân Tỉnh phân cấp thẩm quyền quyết định mua sắm, xử lý tài sản công trên địa bàn tỉnh Đồng Tháp.</w:t>
      </w:r>
    </w:p>
    <w:p>
      <w:r>
        <w:t>2. Quyết định số 15/2022/QĐ-UBND ngày 28 tháng 7 năm 2022 của Ủy ban nhân dân Tỉnh sửa đổi, bổ sung một số điều của Quyết định số 31/2021/QĐ-UBND ngày 20/12/2021 của Ủy ban nhân dân Tỉnh về phân cấp thẩm quyền quyết định mua sắm, xử lý tài sản công trên địa bàn tỉnh Đồng Tháp.</w:t>
      </w:r>
    </w:p>
    <w:p>
      <w:r>
        <w:t>Điều 2.  Quyết định này có hiệu lực thi hành kể từ ngày 14 tháng 10 năm 2024./.</w:t>
      </w:r>
    </w:p>
    <w:p>
      <w:r>
        <w:t>Nơi nhận:</w:t>
      </w:r>
    </w:p>
    <w:p>
      <w:r>
        <w:t>- Chính phủ;</w:t>
      </w:r>
    </w:p>
    <w:p>
      <w:r>
        <w:t>- Vụ pháp chế - Bộ Tài chính;</w:t>
      </w:r>
    </w:p>
    <w:p>
      <w:r>
        <w:t>- Cục Kiểm tra văn bản QPPL - Bộ Tư pháp;</w:t>
      </w:r>
    </w:p>
    <w:p>
      <w:r>
        <w:t>- Đoàn ĐBQH đơn vị tỉnh;</w:t>
      </w:r>
    </w:p>
    <w:p>
      <w:r>
        <w:t>- TT/TU, TT/HĐND tỉnh;</w:t>
      </w:r>
    </w:p>
    <w:p>
      <w:r>
        <w:t>- CT, các PCT/UBND tỉnh;</w:t>
      </w:r>
    </w:p>
    <w:p>
      <w:r>
        <w:t>- LĐVP/UBND tỉnh;</w:t>
      </w:r>
    </w:p>
    <w:p>
      <w:r>
        <w:t>- Các Sở: Tài chính, Tư pháp;</w:t>
      </w:r>
    </w:p>
    <w:p>
      <w:r>
        <w:t>- Công báo tỉnh;</w:t>
      </w:r>
    </w:p>
    <w:p>
      <w:r>
        <w:t>- Lưu VT, NC/KT-MDung.</w:t>
      </w:r>
    </w:p>
    <w:p>
      <w:r>
        <w:t>TM. ỦY BAN NHÂN DÂN</w:t>
      </w:r>
    </w:p>
    <w:p>
      <w:r>
        <w:t>KT. CHỦ TỊCH</w:t>
      </w:r>
    </w:p>
    <w:p>
      <w:r>
        <w:t>PHÓ CHỦ TỊCH</w:t>
      </w:r>
    </w:p>
    <w:p>
      <w:r>
        <w:t>Trần Trí Quang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