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Quy chế quản lý kinh phí Chương trình phát triển công nghiệp hỗ trợ và mức chi cụ thể các hoạt động của Chương trình phát triển công nghiệp hỗ trợ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25/2023/QĐ-UBND</w:t>
      </w:r>
    </w:p>
    <w:p>
      <w:r>
        <w:t>Thành phố Hồ Chí Minh, ngày 12 tháng 6 năm 2023</w:t>
      </w:r>
    </w:p>
    <w:p>
      <w:r>
        <w:t>QUYẾT ĐỊNH</w:t>
      </w:r>
    </w:p>
    <w:p>
      <w:r>
        <w:t>BAN HÀNH QUY CHẾ QUẢN LÝ KINH PHÍ CHƯƠNG TRÌNH PHÁT TRIỂN CÔNG NGHIỆP HỖ TRỢ VÀ MỨC CHI CỤ THỂ CÁC HOẠT ĐỘNG CỦA CHƯƠNG TRÌNH PHÁT TRIỂN CÔNG NGHIỆP HỖ TRỢ THÀNH PHỐ HỒ CHÍ MINH</w:t>
      </w:r>
    </w:p>
    <w:p>
      <w:r>
        <w:t>ỦY BAN NHÂN DÂN THÀNH PHỐ HỒ CHÍ MINH</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Ngân sách nhà nước ngày 25 tháng 6 năm 2015;</w:t>
      </w:r>
    </w:p>
    <w:p>
      <w:r>
        <w:t>Căn cứ Nghị định số 111/2015/NĐ-CP ngày 03 tháng 11 năm 2015 của Chính phủ về phát triển công nghiệp hỗ trợ;</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Quyết định số 10/2017/QĐ-TTg ngày 03 tháng 4 năm 2017 của Thủ tướng Chính phủ ban hành quy chế quản lý và thực hiện chương trình phát triển công nghiệp hỗ trợ;</w:t>
      </w:r>
    </w:p>
    <w:p>
      <w:r>
        <w:t>Căn cứ Thông tư số 29/2018/TT-BTC ngày 28 tháng 3 năm 2018 của Bộ Tài chính về hướng dẫn lập, quản lý, sử dụng kinh phí chương trình phát triển công nghiệp hỗ trợ;</w:t>
      </w:r>
    </w:p>
    <w:p>
      <w:r>
        <w:t>Căn cứ Quyết định số 52/2021/QĐ-UBND ngày 10 tháng 12 năm 2021 của Ủy ban nhân dân Thành phố về ban hành Quy chế làm việc của Ủy ban nhân dân Thành phố nhiệm kỳ 2021 - 2026;</w:t>
      </w:r>
    </w:p>
    <w:p>
      <w:r>
        <w:t>Theo đề nghị của Giám đốc Sở Công Thương tại Tờ trình số 3959/TTr-SCT ngày 19 tháng 8 năm 2021 và Công văn số 2406/SCT-TTPTCNHT ngày 04 tháng 5 năm 2023, ý kiến thẩm định của Sở Tư pháp tại Công văn số 1236/STP- VB ngày 24 tháng 3 năm 2023 và ý kiến thống nhất của Thành viên Ủy ban nhân dân Thành phố.</w:t>
      </w:r>
    </w:p>
    <w:p>
      <w:r>
        <w:t>QUYẾT ĐỊNH:</w:t>
      </w:r>
    </w:p>
    <w:p>
      <w:r>
        <w:t>Điều 1. Phạm vi ban hành</w:t>
      </w:r>
    </w:p>
    <w:p>
      <w:r>
        <w:t>Ban hành kèm theo Quyết định này Quy chế quản lý kinh phí Chương trình phát triển công nghiệp hỗ trợ và mức chi cụ thể các hoạt động của Chương trình phát triển công nghiệp hỗ trợ Thành phố Hồ Chí Minh.</w:t>
      </w:r>
    </w:p>
    <w:p>
      <w:r>
        <w:t>Điều 2. Hiệu lực thi hành</w:t>
      </w:r>
    </w:p>
    <w:p>
      <w:r>
        <w:t>Quyết định này có hiệu lực thi hành kể từ ngày 01 tháng 7 năm 2023.</w:t>
      </w:r>
    </w:p>
    <w:p>
      <w:r>
        <w:t>Điều 3. Tổ chức thực hiện</w:t>
      </w:r>
    </w:p>
    <w:p>
      <w:r>
        <w:t>Chánh Văn phòng Ủy ban nhân Thành phố; Giám đốc các Sở: Công Thương, Tài chính; Thủ trưởng các sở, ban, ngành có liên quan; Chủ tịch Ủy ban nhân dân thành phố Thủ Đức và các quận, huyện, phường, xã, thị trấn và các tổ chức, cá nhân liên quan chịu trách nhiệm thi hành Quyết định này./.</w:t>
      </w:r>
    </w:p>
    <w:p>
      <w:r>
        <w:t>Nơi nhận:</w:t>
      </w:r>
    </w:p>
    <w:p>
      <w:r>
        <w:t>- Như điều 3;</w:t>
      </w:r>
    </w:p>
    <w:p>
      <w:r>
        <w:t>- Văn phòng Chính phủ;</w:t>
      </w:r>
    </w:p>
    <w:p>
      <w:r>
        <w:t>- Bộ Tài Chính;</w:t>
      </w:r>
    </w:p>
    <w:p>
      <w:r>
        <w:t>- Cục Kiểm tra văn bản QPPL - Bộ Tư pháp;</w:t>
      </w:r>
    </w:p>
    <w:p>
      <w:r>
        <w:t>- Cục Công nghiệp - Bộ Công Thương;</w:t>
      </w:r>
    </w:p>
    <w:p>
      <w:r>
        <w:t>- Cục Công Thương địa phương - Bộ Công Thương;</w:t>
      </w:r>
    </w:p>
    <w:p>
      <w:r>
        <w:t>- Thường trực Thành ủy;</w:t>
      </w:r>
    </w:p>
    <w:p>
      <w:r>
        <w:t>- Thường trực HĐND Thành phố;</w:t>
      </w:r>
    </w:p>
    <w:p>
      <w:r>
        <w:t>- TTUB: CT, các PCT;</w:t>
      </w:r>
    </w:p>
    <w:p>
      <w:r>
        <w:t>- Ủy ban MTTQ Việt Nam TP;</w:t>
      </w:r>
    </w:p>
    <w:p>
      <w:r>
        <w:t>- VPUB: các PCVP;</w:t>
      </w:r>
    </w:p>
    <w:p>
      <w:r>
        <w:t>- Phòng Kiểm tra văn bản - Sở Tư pháp;</w:t>
      </w:r>
    </w:p>
    <w:p>
      <w:r>
        <w:t>- Trung tâm công báo TP;</w:t>
      </w:r>
    </w:p>
    <w:p>
      <w:r>
        <w:t>- Phòng: KT, TH, NCPC;</w:t>
      </w:r>
    </w:p>
    <w:p>
      <w:r>
        <w:t>- Lưu: VT, (KT/VT).</w:t>
      </w:r>
    </w:p>
    <w:p>
      <w:r>
        <w:t>TM. ỦY BAN NHÂN DÂN</w:t>
      </w:r>
    </w:p>
    <w:p>
      <w:r>
        <w:t>KT. CHỦ TỊCH</w:t>
      </w:r>
    </w:p>
    <w:p>
      <w:r>
        <w:t>PHÓ CHỦ TỊCH</w:t>
      </w:r>
    </w:p>
    <w:p>
      <w:r>
        <w:t>Võ Văn Hoan</w:t>
      </w:r>
    </w:p>
    <w:p>
      <w:r>
        <w:t>QUY CHẾ</w:t>
      </w:r>
    </w:p>
    <w:p>
      <w:r>
        <w:t>QUẢN LÝ KINH PHÍ CHƯƠNG TRÌNH PHÁT TRIỂN CÔNG NGHIỆP HỖ TRỢ VÀ MỨC CHI CỤ THỂ CÁC HOẠT ĐỘNG CỦA CHƯƠNG TRÌNH PHÁT TRIỂN CÔNG NGHIỆP HỖ TRỢ THÀNH PHỐ HỒ CHÍ MINH</w:t>
      </w:r>
    </w:p>
    <w:p>
      <w:r>
        <w:t>(Kèm theo Quyết định số 25/2023/QĐ-UBND ngày 12 tháng 6 năm 2023 của Ủy ban nhân dân Thành phố)</w:t>
      </w:r>
    </w:p>
    <w:p>
      <w:r>
        <w:t>Chương I</w:t>
      </w:r>
    </w:p>
    <w:p>
      <w:r>
        <w:t>NHỮNG QUY ĐỊNH CHUNG</w:t>
      </w:r>
    </w:p>
    <w:p>
      <w:r>
        <w:t>Điều 1. Phạm vi điều chỉnh</w:t>
      </w:r>
    </w:p>
    <w:p>
      <w:r>
        <w:t>Quy chế này quy định về việc hướng dẫn lập, quản lý, sử dụng kinh phí Chương trình phát triển công nghiệp hỗ trợ và mức chi cụ thể các hoạt động của Chương trình phát triển công nghiệp hỗ trợ Thành phố Hồ Chí Minh (sau đây gọi tắt là Chương trình).</w:t>
      </w:r>
    </w:p>
    <w:p>
      <w:r>
        <w:t>Điều 2. Đối tượng áp dụng</w:t>
      </w:r>
    </w:p>
    <w:p>
      <w:r>
        <w:t>1. Cơ quan quản lý Chương trình phát triển công nghiệp hỗ trợ trên địa bàn Thành phố Hồ Chí Minh.</w:t>
      </w:r>
    </w:p>
    <w:p>
      <w:r>
        <w:t>2. Các đơn vị chủ trì thực hiện nhiệm vụ, đề án thuộc Chương trình phát triển công nghiệp hỗ trợ Thành phố Hồ Chí Minh.</w:t>
      </w:r>
    </w:p>
    <w:p>
      <w:r>
        <w:t>3. Các đối tượng thụ hưởng và các tổ chức, cá nhân tham gia thực hiện các hoạt động thuộc Chương trình phát triển công nghiệp hỗ trợ Thành phố Hồ Chí Minh.</w:t>
      </w:r>
    </w:p>
    <w:p>
      <w:r>
        <w:t>Điều 3. Nguồn kinh phí thực hiện Chương trình</w:t>
      </w:r>
    </w:p>
    <w:p>
      <w:r>
        <w:t>1. Nguồn kinh phí thực hiện Chương trình:</w:t>
      </w:r>
    </w:p>
    <w:p>
      <w:r>
        <w:t>a) Ngân sách nhà nước cấp theo phân cấp hiện hành.</w:t>
      </w:r>
    </w:p>
    <w:p>
      <w:r>
        <w:t>b) Nguồn tài trợ, đóng góp của các tổ chức, cá nhân trong nước, ngoài nước.</w:t>
      </w:r>
    </w:p>
    <w:p>
      <w:r>
        <w:t>c) Các nguồn vốn hợp pháp khác theo quy định của pháp luật.</w:t>
      </w:r>
    </w:p>
    <w:p>
      <w:r>
        <w:t>2. Kinh phí Chương trình phát triển công nghiệp hỗ trợ Thành phố Hồ Chí Minh được giao cho các sở, ban, ngành, Ủy ban nhân dân thành phố Thủ Đức và Ủy ban nhân dân các quận, huyện là đơn vị chủ trì thực hiện các nội dung, nhiệm vụ, đề án phù hợp với nội dung của Chương trình phát triển công nghiệp hỗ trợ đã được Ủy ban nhân dân Thành phố phê duyệt.</w:t>
      </w:r>
    </w:p>
    <w:p>
      <w:r>
        <w:t>Điều 4. Nguyên tắc sử dụng kinh phí phát triển công nghiệp hỗ trợ</w:t>
      </w:r>
    </w:p>
    <w:p>
      <w:r>
        <w:t>1. Kinh phí Chương trình phát triển công nghiệp hỗ trợ Thành phố Hồ Chí Minh đảm bảo cho những hoạt động phát triển công nghiệp hỗ trợ do Sở Công Thương và các sở, ban, ngành, Ủy ban nhân dân thành phố Thủ Đức và Ủy ban nhân dân các quận, huyện là đơn vị chủ trì thực hiện các nội dung, nhiệm vụ, đề án phù hợp với nội dung của Chương trình phát triển công nghiệp hỗ trợ đã được Ủy ban nhân dân Thành phố phê duyệt, tổ chức thực hiện phù hợp với chiến lược, định hướng phát triển công nghiệp hỗ trợ của Thành phố.</w:t>
      </w:r>
    </w:p>
    <w:p>
      <w:r>
        <w:t>2. Kế hoạch, nhiệm vụ phát triển công nghiệp hỗ trợ trên địa bàn Thành phố Hồ Chí Minh thực hiện theo Chương trình phát triển công nghiệp hỗ trợ được Ủy ban nhân dân Thành phố phê duyệt.</w:t>
      </w:r>
    </w:p>
    <w:p>
      <w:r>
        <w:t>3. Việc áp dụng các quy định về nội dung chi và mức chi hoạt động phát triển công nghiệp hỗ trợ tại Điều 6, Điều 7, Điều 8, Điều 9, Điều 10, Điều 11, Điều 12 của Quy chế này phải tuân thủ đúng các quy định tại các văn bản quy phạm pháp luật có hiệu lực của các cơ quan nhà nước.</w:t>
      </w:r>
    </w:p>
    <w:p>
      <w:r>
        <w:t>4. Các tổ chức, cá nhân sử dụng kinh phí phát triển công nghiệp hỗ trợ phải đúng mục đích, đúng chế độ, chịu sự kiểm tra, kiểm soát của cơ quan chức năng có thẩm quyền; thực hiện quyết toán kinh phí đã sử dụng theo quy định hiện hành.</w:t>
      </w:r>
    </w:p>
    <w:p>
      <w:r>
        <w:t>Điều 5. Điều kiện để được hỗ trợ kinh phí phát triển công nghiệp hỗ trợ</w:t>
      </w:r>
    </w:p>
    <w:p>
      <w:r>
        <w:t>Các tổ chức, cá nhân được hỗ trợ từ Chương trình phát triển công nghiệp hỗ trợ phải đáp ứng đủ các điều kiện sau:</w:t>
      </w:r>
    </w:p>
    <w:p>
      <w:r>
        <w:t>1. Nội dung chi phù hợp với nội dung quy định tại Điều 4, Điều 5, Điều 6, Điều 7, Điều 8, Điều 9, Điều 10, Điều 11, Điều 12 Quy chế này và Khoản 2 Điều 10 Quyết định số 10/2017/QĐ-TTg ngày 03 tháng 4 năm 2017 của Thủ tướng Chính phủ ban hành quy chế quản lý và thực hiện Chương trình phát triển công nghiệp hỗ trợ.</w:t>
      </w:r>
    </w:p>
    <w:p>
      <w:r>
        <w:t>2. Nội dung nhiệm vụ, đề án phù hợp với nội dung của Chương trình phát triển công nghiệp hỗ trợ đã được Ủy ban nhân dân Thành phố phê duyệt.</w:t>
      </w:r>
    </w:p>
    <w:p>
      <w:r>
        <w:t>3. Đơn vị đã đầu tư vốn hoặc cam kết đầu tư đủ kinh phí thực hiện đề án đã được cấp thẩm quyền phê duyệt (sau khi trừ số kinh phí được ngân sách nhà nước hỗ trợ).</w:t>
      </w:r>
    </w:p>
    <w:p>
      <w:r>
        <w:t>4. Cam kết của đơn vị thực hiện đề án công nghiệp hỗ trợ chưa được hỗ trợ từ bất kỳ nguồn kinh phí nào của nhà nước cho cùng một nội dung và thẩm định của cơ quan phê duyệt đề án.</w:t>
      </w:r>
    </w:p>
    <w:p>
      <w:r>
        <w:t>5. Trong 2 năm tính đến thời điểm nộp hồ sơ không thuộc một trong các trường hợp sau: Đã chủ trì đề án phát triển công nghiệp hỗ trợ có kết quả nghiệm thu ở mức "không đạt"; giao nộp sản phẩm không đúng hạn mà không có ý kiến chấp thuận của Ủy ban nhân dân Thành phố; sử dụng kinh phí đề án phát triển công nghiệp hỗ trợ không theo quy định hiện hành.</w:t>
      </w:r>
    </w:p>
    <w:p>
      <w:r>
        <w:t>Chương II</w:t>
      </w:r>
    </w:p>
    <w:p>
      <w:r>
        <w:t>NỘI DUNG CHI VÀ MỨC CHI</w:t>
      </w:r>
    </w:p>
    <w:p>
      <w:r>
        <w:t>Điều 6. Kết nối, hỗ trợ doanh nghiệp công nghiệp hỗ trợ trở thành nhà cung ứng sản phẩm cho khách hàng trong và ngoài nước; xúc tiến thu hút đầu tư nước ngoài vào lĩnh vực công nghiệp hỗ trợ</w:t>
      </w:r>
    </w:p>
    <w:p>
      <w:r>
        <w:t>1. Hỗ trợ 100% các khoản chi phí:</w:t>
      </w:r>
    </w:p>
    <w:p>
      <w:r>
        <w:t>a) Tổ chức đánh giá, xác nhận năng lực doanh nghiệp công nghiệp hỗ trợ: Chi nghiên cứu xây dựng tiêu chí, chỉ tiêu đánh giá. Chi hội thảo công bố kết quả đánh giá.</w:t>
      </w:r>
    </w:p>
    <w:p>
      <w:r>
        <w:t>Chi đánh giá năng lực doanh nghiệp: Mức hỗ trợ 7 triệu đồng/doanh nghiệp.</w:t>
      </w:r>
    </w:p>
    <w:p>
      <w:r>
        <w:t>b) Tư vấn, hỗ trợ kỹ thuật cho doanh nghiệp công nghiệp hỗ trợ.</w:t>
      </w:r>
    </w:p>
    <w:p>
      <w:r>
        <w:t>c) Tư vấn, hỗ trợ doanh nghiệp đầu tư vào lĩnh vực công nghiệp hỗ trợ.</w:t>
      </w:r>
    </w:p>
    <w:p>
      <w:r>
        <w:t>d) Đánh giá và công nhận các doanh nghiệp có trình độ và quy mô đáp ứng yêu cầu quốc tế: Chi nghiên cứu xây dựng tiêu chí, chỉ tiêu đánh giá. Chi hội thảo công bố kết quả đánh giá.</w:t>
      </w:r>
    </w:p>
    <w:p>
      <w:r>
        <w:t>Chi đánh giá năng lực doanh nghiệp: Mức hỗ trợ 7 triệu đồng/doanh nghiệp (thuê chuyên gia trong nước).</w:t>
      </w:r>
    </w:p>
    <w:p>
      <w:r>
        <w:t>Trường hợp thuê chuyên gia nước ngoài thì căn cứ mức kinh phí thuê chuyên gia nước ngoài do Ủy ban nhân dân Thành phố phê duyệt Chương trình, đề án, nhiệm vụ của Chương trình để xác định mức hỗ trợ cho một doanh nghiệp.</w:t>
      </w:r>
    </w:p>
    <w:p>
      <w:r>
        <w:t>2. Hỗ trợ 70% các khoản chi phí:</w:t>
      </w:r>
    </w:p>
    <w:p>
      <w:r>
        <w:t>a) Tổ chức hội thảo xúc tiến thu hút đầu tư trong và ngoài nước vào lĩnh vực công nghiệp hỗ trợ.</w:t>
      </w:r>
    </w:p>
    <w:p>
      <w:r>
        <w:t>b) Tổ chức hội chợ triển lãm kết nối công nghiệp hỗ trợ trong nước: Thuê mặt bằng và thiết kế, dàn dựng gian hàng; dịch vụ phục vụ: Điện nước, vệ sinh, an ninh, bảo vệ (nếu chưa tính trong chi phí thuê mặt bằng và gian hàng); chi phí quản lý của đơn vị tổ chức hội chợ triển lãm; trang trí chung của hội chợ triển lãm; tổ chức khai mạc, bế mạc: Giấy mời, đón tiếp, trang trí, âm thanh, ánh sáng; tổ chức hội thảo: Chi phí thuê hội trường, thiết bị; các khoản chi khác (nếu có).</w:t>
      </w:r>
    </w:p>
    <w:p>
      <w:r>
        <w:t>Mức hỗ trợ với nội dung này là 12 triệu đồng/01 đơn vị tham gia.</w:t>
      </w:r>
    </w:p>
    <w:p>
      <w:r>
        <w:t>Hội chợ triển lãm chuyên ngành công nghiệp hỗ trợ có quy mô tối thiểu là: 150 gian hàng tiêu chuẩn (3m x 3m) và 75 doanh nghiệp tham gia khi Thành phố Hồ Chí Minh tổ chức.</w:t>
      </w:r>
    </w:p>
    <w:p>
      <w:r>
        <w:t>c) Tổ chức, tham gia hội chợ triển lãm kết nối công nghiệp hỗ trợ tại nước ngoài: Thuê mặt bằng và thiết kế, dàn dựng gian hàng; trang trí chung của khu vực Thành phố Hồ Chí Minh (bao gồm cả gian hàng Thành phố Hồ Chí Minh nếu có); chi phí tổ chức khai mạc (nếu là hội chợ triển lãm riêng của Thành phố Hồ Chí Minh): Giấy mời, đón tiếp, trang trí, âm thanh, ánh sáng; tổ chức hội thảo: Chi phí thuê hội trường, trang thiết bị, trang trí, âm thanh, ánh sáng, phiên dịch, an ninh, lễ tân, nước uống, tài liệu, diễn giả; trình diễn sản phẩm: Thuê địa điểm, thiết kế và trang trí sân khấu, âm thanh, ánh sáng, trang thiết bị, người trình diễn, người dẫn chương trình, phiên dịch; công tác phí cho cán bộ tổ chức Chương trình; các khoản chi khác (nếu có).</w:t>
      </w:r>
    </w:p>
    <w:p>
      <w:r>
        <w:t>Mức hỗ trợ với nội dung này là 150 triệu đồng/01 đơn vị tham gia.</w:t>
      </w:r>
    </w:p>
    <w:p>
      <w:r>
        <w:t>Tổ chức, tham gia hội chợ triển lãm kết nối công nghiệp hỗ trợ tại nước ngoài khi hội chợ triển lãm chuyên ngành công nghiệp hỗ trợ có quy mô tối thiểu 7 gian hàng quy theo gian hàng tiêu chuẩn (3m x 3m) và tối thiểu 7 doanh nghiệp tham gia.</w:t>
      </w:r>
    </w:p>
    <w:p>
      <w:r>
        <w:t>d) Chi tổ chức đoàn giao dịch, xúc tiến đầu tư tại nước ngoài: 01 vé máy bay khứ hồi/01 đơn vị tham gia; tổ chức hội thảo giao thương: Thuê hội trường, thiết bị, giấy mời, phiên dịch, tài liệu; tuyên truyền quảng bá, mời khách đến tham dự, giao dịch; công tác phí cho cán bộ tổ chức Chương trình; các khoản chi khác (nếu có).</w:t>
      </w:r>
    </w:p>
    <w:p>
      <w:r>
        <w:t>Mức hỗ trợ với nội dung này là: 28 triệu đồng/01 đơn vị tham gia giao dịch thương mại tại khu vực Châu Á; 42 triệu đồng/01 đơn vị tham gia giao dịch thương mại tại khu vực: Châu Âu, Châu Phi, Châu Úc, Bắc Mỹ, Tây Á; 70 triệu đồng/01 đơn vị tham gia giao dịch thương mại tại khu vực Trung Mỹ, Mỹ La Tinh.</w:t>
      </w:r>
    </w:p>
    <w:p>
      <w:r>
        <w:t>Tổ chức đoàn giao dịch thương mại tại nước ngoài khi đoàn chuyên ngành công nghiệp hỗ trợ có tối thiểu 7 doanh nghiệp tham gia.</w:t>
      </w:r>
    </w:p>
    <w:p>
      <w:r>
        <w:t>đ) Hỗ trợ các doanh nghiệp quảng bá, đăng ký thương hiệu sản phẩm công nghiệp hỗ trợ; mức hỗ trợ 50 triệu đồng/thương hiệu.</w:t>
      </w:r>
    </w:p>
    <w:p>
      <w:r>
        <w:t>e) Tuyên truyền, quảng bá trên các phương tiện thông tin đại chúng về hoạt động công nghiệp hỗ trợ trên báo giấy, báo điện tử, truyền thanh, truyền hình, ấn phẩm và các hình thức phổ biến thông tin khác.</w:t>
      </w:r>
    </w:p>
    <w:p>
      <w:r>
        <w:t>Mức hỗ trợ với nội dung này là 70 triệu đồng/01 chuyên đề tuyên truyền.</w:t>
      </w:r>
    </w:p>
    <w:p>
      <w:r>
        <w:t>Điều 7. Hỗ trợ doanh nghiệp áp dụng hệ thống quản lý đáp ứng yêu cầu của các chuỗi sản xuất toàn cầu trong quản trị doanh nghiệp, quản trị sản xuất</w:t>
      </w:r>
    </w:p>
    <w:p>
      <w:r>
        <w:t>Hỗ trợ 100% áp dụng cho các nội dung sau:</w:t>
      </w:r>
    </w:p>
    <w:p>
      <w:r>
        <w:t>1. Đánh giá khả năng và nhu cầu áp dụng các tiêu chuẩn, hệ thống quản lý trong sản xuất tại các doanh nghiệp.</w:t>
      </w:r>
    </w:p>
    <w:p>
      <w:r>
        <w:t>a) Chi nghiên cứu xây dựng tiêu chí, chỉ tiêu đánh giá.</w:t>
      </w:r>
    </w:p>
    <w:p>
      <w:r>
        <w:t>b) Đánh giá năng lực doanh nghiệp: Mức hỗ trợ 7 triệu đồng/doanh nghiệp.</w:t>
      </w:r>
    </w:p>
    <w:p>
      <w:r>
        <w:t>c) Hội thảo công bố kết quả đánh giá.</w:t>
      </w:r>
    </w:p>
    <w:p>
      <w:r>
        <w:t>2. Xây dựng chương trình, tổ chức đào tạo cho các doanh nghiệp: Chi xây dựng chương trình; in ấn tài liệu, giáo trình trực tiếp phục vụ lớp học; văn phòng phẩm; nước uống; thuê phương tiện, hội trường, trang thiết bị phục vụ lớp học; vật tư thực hành lớp học (nếu có); chi bồi dưỡng cho giảng viên, hướng dẫn viên thực hành thao tác kỹ thuật, chi tiền đi lại, tiền ở, phiên dịch (nếu có); chi cho học viên: Hỗ trợ tiền ăn, đi lại, tiền ở (nếu có); Khai giảng, bế giảng, in chứng chỉ, tiền y tế cho lớp học, khen thưởng.</w:t>
      </w:r>
    </w:p>
    <w:p>
      <w:r>
        <w:t>3. Đánh giá, công nhận hệ thống quản trị doanh nghiệp và quản trị sản xuất.</w:t>
      </w:r>
    </w:p>
    <w:p>
      <w:r>
        <w:t>a) Đối với doanh nghiệp quy mô số lao động tham gia bảo hiểm xã hội bình quân năm không quá 200 người và đáp ứng một trong hai tiêu chí (Tổng nguồn vốn không quá 100.000 triệu đồng hoặc tổng doanh thu của năm trước liền kề không quá 300.000 triệu đồng): Mức hỗ trợ 200 triệu đồng/doanh nghiệp.</w:t>
      </w:r>
    </w:p>
    <w:p>
      <w:r>
        <w:t>b) Đối với doanh nghiệp không thuộc doanh nghiệp quy định tại điểm a khoản 3 Điều này: Mức hỗ trợ 150 triệu đồng/doanh nghiệp.</w:t>
      </w:r>
    </w:p>
    <w:p>
      <w:r>
        <w:t>Điều 8. Hỗ trợ đào tạo nâng cao chất lượng nguồn nhân lực đáp ứng yêu cầu của các ngành sản xuất sản phẩm công nghiệp hỗ trợ</w:t>
      </w:r>
    </w:p>
    <w:p>
      <w:r>
        <w:t>Hỗ trợ 70% áp dụng các nội dung sau:</w:t>
      </w:r>
    </w:p>
    <w:p>
      <w:r>
        <w:t>1. Nghiên cứu, đánh giá nhu cầu về nhân lực của doanh nghiệp công nghiệp hỗ trợ.</w:t>
      </w:r>
    </w:p>
    <w:p>
      <w:r>
        <w:t>2. Chi tổ chức các lớp bồi dưỡng, tập huấn, đào tạo.</w:t>
      </w:r>
    </w:p>
    <w:p>
      <w:r>
        <w:t>a) Đối tượng: Cán bộ quản lý nhà nước; cán bộ quản lý, công nhân kỹ thuật của doanh nghiệp sản xuất sản phẩm công nghiệp hỗ trợ.</w:t>
      </w:r>
    </w:p>
    <w:p>
      <w:r>
        <w:t>b) Nội dung chi: Chi xây dựng chương trình; in ấn tài liệu, giáo trình trực tiếp phục vụ lớp học; văn phòng phẩm; nước uống; thuê phương tiện, hội trường, trang thiết bị phục vụ lớp học; vật tư thực hành lớp học (nếu có); chi bồi dưỡng cho giảng viên trong nước, chuyên gia nước ngoài, hướng dẫn viên thực hành thao tác kỹ thuật, chi tiền đi lại, tiên ở, phiên dịch (nếu có); chi cho học viên: Hỗ trợ tiền ăn, đi lại, tiền ở (nếu có); chi khác: Khai giảng, bế giảng, in chứng chỉ, tiền y tế cho lớp học, khen thưởng.</w:t>
      </w:r>
    </w:p>
    <w:p>
      <w:r>
        <w:t>Điều 9. Hỗ trợ nghiên cứu phát triển, ứng dụng chuyển giao và đổi mới công nghệ trong sản xuất thử nghiệm linh kiện, phụ tùng, nguyên liệu và vật liệu</w:t>
      </w:r>
    </w:p>
    <w:p>
      <w:r>
        <w:t>1. Hỗ trợ 100% áp dụng cho các nội dung sau:</w:t>
      </w:r>
    </w:p>
    <w:p>
      <w:r>
        <w:t>a) Chi xây dựng tiêu chuẩn, quy chuẩn: Chi công lao động thuê ngoài đối với các cán bộ, chuyên gia trực tiếp; thuê chuyên gia tư vấn; mua vật tư, nguyên, nhiên vật liệu, tiêu chuẩn, quy trình, tài liệu kỹ thuật, bản quyền công nghệ, bằng sáng chế; hội thảo; dịch tài liệu; công tác khảo sát.</w:t>
      </w:r>
    </w:p>
    <w:p>
      <w:r>
        <w:t>b) Chi giới thiệu, phổ biến một số quy trình công nghệ sản xuất và yêu cầu kỹ thuật về sản phẩm công nghiệp hỗ trợ cho các doanh nghiệp công nghiệp hỗ trợ trên địa bàn Thành phố Hồ Chí Minh.</w:t>
      </w:r>
    </w:p>
    <w:p>
      <w:r>
        <w:t>2. Hỗ trợ 70% áp dụng cho các nội dung sau:</w:t>
      </w:r>
    </w:p>
    <w:p>
      <w:r>
        <w:t>a) Chi thuê chuyên gia trong và ngoài nước hỗ trợ trực tiếp cho các doanh nghiệp công nghiệp hỗ trợ trên địa bàn Thành phố Hồ Chí Minh.</w:t>
      </w:r>
    </w:p>
    <w:p>
      <w:r>
        <w:t>b) Chi hợp tác quốc tế trong đào tạo, nghiên cứu, chuyển giao công nghệ: Theo quy định hiện hành về chế độ công tác phí cho cán bộ, công chức nhà nước đi công tác ngắn hạn nước ngoài do ngân sách nhà nước bảo đảm kinh phí.</w:t>
      </w:r>
    </w:p>
    <w:p>
      <w:r>
        <w:t>3. Hỗ trợ 50% áp dụng cho các nội dung sau:</w:t>
      </w:r>
    </w:p>
    <w:p>
      <w:r>
        <w:t>a) Hỗ trợ về nghiên cứu ứng dụng, sản xuất thử nghiệm, chuyển giao công nghệ cho các doanh nghiệp và các cơ sở nghiên cứu trong lĩnh vực công nghiệp hỗ trợ trên địa bàn Thành phố Hồ Chí Minh.</w:t>
      </w:r>
    </w:p>
    <w:p>
      <w:r>
        <w:t>b) Hỗ trợ doanh nghiệp công nghiệp hỗ trợ trên địa bàn Thành phố Hồ Chí Minh hoàn thiện, đổi mới công nghệ và sản xuất thử nghiệm.</w:t>
      </w:r>
    </w:p>
    <w:p>
      <w:r>
        <w:t>c) Hỗ trợ doanh nghiệp công nghiệp hỗ trợ trên địa bàn Thành phố Hồ Chí Minh tiếp nhận chuyển giao công nghệ tiên tiến, hiện đại; mua bản quyền, sáng chế, phần mềm; thuê chuyên gia nước ngoài và đào tạo nguồn nhân lực.</w:t>
      </w:r>
    </w:p>
    <w:p>
      <w:r>
        <w:t>d) Hỗ trợ các dự án nghiên cứu và sản xuất thử nghiệm các sản phẩm công nghiệp hỗ trợ. Hỗ trợ một phần kinh phí nghiên cứu cho các tổ chức, cá nhân đã tự đầu tư nghiên cứu, phát triển và triển khai ứng dụng vào sản xuất có kết quả ứng dụng mang lại hiệu quả kinh tế trên địa bàn Thành phố Hồ Chí Minh.</w:t>
      </w:r>
    </w:p>
    <w:p>
      <w:r>
        <w:t>đ) Hỗ trợ xây dựng, hoàn thiện tiêu chí để đánh giá doanh nghiệp về công nghệ và sản phẩm công nghiệp hỗ trợ.</w:t>
      </w:r>
    </w:p>
    <w:p>
      <w:r>
        <w:t>Điều 10. Hỗ trợ xây dựng và công bố thông tin về công nghiệp hỗ trợ hàng năm</w:t>
      </w:r>
    </w:p>
    <w:p>
      <w:r>
        <w:t>Hỗ trợ 100% áp dụng các nội dung sau:</w:t>
      </w:r>
    </w:p>
    <w:p>
      <w:r>
        <w:t>1. Chi khảo sát, xây dựng và cập nhật cơ sở dữ liệu doanh nghiệp sản xuất sản phẩm hoàn chỉnh và sản phẩm công nghiệp hỗ trợ trong các lĩnh vực: Dệt may, da giày, điện tử, sản xuất lắp ráp ô tô, cơ khí chế tạo (bao gồm cả các sản phẩm cơ khí trọng điểm), công nghiệp công nghệ cao.</w:t>
      </w:r>
    </w:p>
    <w:p>
      <w:r>
        <w:t>2. Chi nhập dữ liệu, tạo lập các trang siêu văn bản, tạo lập thông tin điện tử trên cơ sở các dữ liệu có sẵn, chỉ số hóa thông tin.</w:t>
      </w:r>
    </w:p>
    <w:p>
      <w:r>
        <w:t>3. Chi mua cơ sở dữ liệu, cung cấp thông tin cung cầu về thị trường sản phẩm công nghiệp hỗ trợ và chính sách về công nghiệp hỗ trợ, bao gồm:</w:t>
      </w:r>
    </w:p>
    <w:p>
      <w:r>
        <w:t>a) Chi phí mua tư liệu.</w:t>
      </w:r>
    </w:p>
    <w:p>
      <w:r>
        <w:t>b) Chi phí điều tra, khảo sát và tổng hợp tư liệu.</w:t>
      </w:r>
    </w:p>
    <w:p>
      <w:r>
        <w:t>c) Chi phí xuất bản và phát hành.</w:t>
      </w:r>
    </w:p>
    <w:p>
      <w:r>
        <w:t>d) Các khoản chi khác (nếu có).</w:t>
      </w:r>
    </w:p>
    <w:p>
      <w:r>
        <w:t>Mức hỗ trợ với nội dung này là 2 triệu đồng/01 đơn vị đăng ký và nhận thông tin.</w:t>
      </w:r>
    </w:p>
    <w:p>
      <w:r>
        <w:t>4. Chi xuất bản các ấn phẩm về công nghiệp hỗ trợ, vận hành trang thông tin điện tử về công nghiệp hỗ trợ của Thành phố Hồ Chí Minh.</w:t>
      </w:r>
    </w:p>
    <w:p>
      <w:r>
        <w:t>5. Tổ chức hội thảo: Chi phí thuê hội trường, thiết bị, trang trí, âm thanh, ánh sáng, phiên dịch, an ninh, lễ tân, nước uống, tài liệu, diễn giả.</w:t>
      </w:r>
    </w:p>
    <w:p>
      <w:r>
        <w:t>Điều 11. Mức chi chung hoạt động phát triển công nghiệp hỗ trợ</w:t>
      </w:r>
    </w:p>
    <w:p>
      <w:r>
        <w:t>Định mức chi chung đối với một số nội dung chi quy định tại Quy chế này thực hiện theo các văn bản liên quan tại Phụ lục ban hành kèm theo. Khi các văn bản được trích dẫn tại Quy chế này được sửa đổi, bổ sung hoặc thay thế thì áp dụng theo văn bản sửa đổi, bổ sung hoặc thay thế đó.</w:t>
      </w:r>
    </w:p>
    <w:p>
      <w:r>
        <w:t>Điều 12. Lập, phân bổ, chấp hành và quyết toán kinh phí Chương trình phát triển công nghiệp hỗ trợ</w:t>
      </w:r>
    </w:p>
    <w:p>
      <w:r>
        <w:t>1. Lập và phân bổ dự toán:</w:t>
      </w:r>
    </w:p>
    <w:p>
      <w:r>
        <w:t>a) Trước ngày 30 tháng 8 hàng năm, các sở, ban, ngành, Ủy ban nhân dân thành phố Thủ Đức và Ủy ban nhân dân các quận, huyện là đơn vị chủ trì thực hiện nhiệm vụ phát triển công nghiệp hỗ trợ trên địa bàn Thành phố Hồ Chí Minh thực hiện theo Chương trình phát triển công nghiệp hỗ trợ giai đoạn đã được Ủy ban nhân dân Thành phố phê duyệt, căn cứ nội dung, nhiệm vụ, đề án phù hợp đăng ký kế hoạch và dự toán kinh phí thực hiện cho năm tiếp theo gửi Sở Công Thương và Sở Tài chính để tổng hợp vào dự toán ngân sách Thành phố trình Ủy ban nhân dân Thành phố theo quy định.</w:t>
      </w:r>
    </w:p>
    <w:p>
      <w:r>
        <w:t>b) Kinh phí phát triển công nghiệp hỗ trợ Thành phố Hồ Chí Minh được phân bổ cho các đơn vị trên cơ sở dự toán nhiệm vụ của Chương trình phát triển công nghiệp hỗ trợ giai đoạn đã được Ủy ban nhân dân Thành phố phê duyệt.</w:t>
      </w:r>
    </w:p>
    <w:p>
      <w:r>
        <w:t>2. Chấp hành dự toán:</w:t>
      </w:r>
    </w:p>
    <w:p>
      <w:r>
        <w:t>a) Căn cứ vào dự toán chi ngân sách nhà nước của cấp có thẩm quyền giao, các đơn vị gửi hồ sơ, chứng từ đến Kho bạc nhà nước Thành phố Hồ Chí Minh để thực hiện kiểm soát.</w:t>
      </w:r>
    </w:p>
    <w:p>
      <w:r>
        <w:t>b) Kho bạc nhà nước Thành phố Hồ Chí Minh thực hiện kiểm soát, thanh toán các khoản chi cho nhiệm vụ Chương trình phát triển công nghiệp hỗ trợ theo quy định tại Thông tư số 62/2020/TT-BTC ngày 22 tháng 6 năm 2020 của Bộ Tài chính về hướng dẫn kiểm soát, thanh toán các khoản chi thường xuyên từ Ngân sách nhà nước qua Kho bạc nhà nước và các văn bản sửa đổi, bổ sung thay thế (nếu có). Riêng mức tạm ứng cho các đề án, nhiệm vụ công nghiệp hỗ trợ trên cơ sở hợp đồng thực hiện và không quá 50% tổng hỗ trợ kinh phí phát triển công nghiệp hỗ trợ trên cơ sở hợp đồng thực hiện và không vượt quá dự toán năm được cấp có thẩm quyền phê duyệt.</w:t>
      </w:r>
    </w:p>
    <w:p>
      <w:r>
        <w:t>3. Công tác hạch toán, quyết toán:</w:t>
      </w:r>
    </w:p>
    <w:p>
      <w:r>
        <w:t>a) Các đơn vị trực tiếp sử dụng kinh phí Chương trình phát triển công nghiệp hỗ trợ, có trách nhiệm hạch toán và quyết toán kinh phí thực hiện các nhiệm vụ công nghiệp hỗ trợ theo Chương trình phát triển công nghiệp hỗ trợ vào loại 280 khoản 309 - hoạt động công nghiệp hỗ trợ, theo chương tương ứng của Mục lục ngân sách nhà nước.</w:t>
      </w:r>
    </w:p>
    <w:p>
      <w:r>
        <w:t>b) Đối với các nhiệm vụ công nghiệp hỗ trợ do đơn vị thực hiện thông qua hình thức ký hợp đồng với cơ quan chủ trì, chứng từ làm căn cứ thanh, quyết toán được lưu tại đơn vị chủ trì gồm: Hợp đồng thực hiện nhiệm vụ kèm theo dự toán chi tiết kinh phí được cấp có thẩm quyền phê duyệt; biên bản nghiệm thu, trong đó bao gồm nghiệm thu khối lượng thực hiện sử dụng nguồn kinh phí đơn vị đã cam kết đầu tư (nếu có); thanh lý hợp đồng; ủy nhiệm chi hoặc phiếu chi và các tài liệu có liên quan khác theo quy định của Bộ Công Thương. Các chứng từ chi tiêu của đơn vị trực tiếp thực hiện nhiệm vụ công nghiệp hỗ trợ được lưu tại đơn vị.</w:t>
      </w:r>
    </w:p>
    <w:p>
      <w:r>
        <w:t>c) Các đơn vị trực tiếp sử dụng kinh phí Chương trình phát triển công nghiệp hỗ trợ thực hiện thanh, quyết toán theo quy định.</w:t>
      </w:r>
    </w:p>
    <w:p>
      <w:r>
        <w:t>Chương III</w:t>
      </w:r>
    </w:p>
    <w:p>
      <w:r>
        <w:t>TỔ CHỨC THỰC HIỆN</w:t>
      </w:r>
    </w:p>
    <w:p>
      <w:r>
        <w:t>Điều 13. Công tác thông tin, báo cáo</w:t>
      </w:r>
    </w:p>
    <w:p>
      <w:r>
        <w:t>1. Sở Công Thương có trách nhiệm đầu mối tổng hợp, định kỳ báo cáo Ủy ban nhân dân Thành phố về kết quả thực hiện nhiệm vụ, đề án, kế hoạch phát triển công nghiệp hỗ trợ trên địa bàn Thành phố.</w:t>
      </w:r>
    </w:p>
    <w:p>
      <w:r>
        <w:t>2. Các đơn vị chủ trì thực hiện nhiệm vụ, đề án, kế hoạch phát triển công nghiệp hỗ trợ có trách nhiệm thông tin, báo cáo kết quả và tình hình sử dụng kinh phí để triển khai nhiệm vụ, đề án, kế hoạch phát triển công nghiệp hỗ trợ trên địa bàn Thành phố, gửi về Sở Công Thương định kỳ 6 tháng (trước ngày 30 tháng 6) và hàng năm (trước ngày 31 tháng 12).</w:t>
      </w:r>
    </w:p>
    <w:p>
      <w:r>
        <w:t>Điều 14. Tổ chức thực hiện</w:t>
      </w:r>
    </w:p>
    <w:p>
      <w:r>
        <w:t>1. Sở Công Thương</w:t>
      </w:r>
    </w:p>
    <w:p>
      <w:r>
        <w:t>a) Chủ trì, phối hợp với các sở, ban, ngành liên quan, Ủy ban nhân dân thành phố Thủ Đức và Ủy ban nhân dân các quận, huyện tổ chức triển khai thực hiện Quy chế này.</w:t>
      </w:r>
    </w:p>
    <w:p>
      <w:r>
        <w:t>b) Chủ trì, phối hợp với các sở, ban, ngành liên quan xây dựng Chương trình phát triển công nghiệp hỗ trợ Thành phố Hồ Chí Minh hàng năm trình Ủy ban nhân dân Thành phố phê duyệt.</w:t>
      </w:r>
    </w:p>
    <w:p>
      <w:r>
        <w:t>c) Phối hợp với Sở Tài chính, các sở, ban, ngành, Ủy ban nhân dân thành phố Thủ Đức và Ủy ban nhân dân các quận, huyện đăng ký kế hoạch và dự toán kinh phí thực hiện nhiệm vụ phát triển công nghiệp hỗ trợ trên địa bàn Thành phố Hồ Chí Minh hàng năm trình Ủy ban nhân dân Thành phố đảm bảo đúng mục đích, tiết kiệm, hiệu quả.</w:t>
      </w:r>
    </w:p>
    <w:p>
      <w:r>
        <w:t>d) Theo dõi đánh giá, định kỳ hàng năm báo cáo Ủy ban nhân dân Thành phố về hoạt động phát triển công nghiệp hỗ trợ trên địa bàn Thành phố.</w:t>
      </w:r>
    </w:p>
    <w:p>
      <w:r>
        <w:t>2. Sở Tài chính: Tham mưu Ủy ban nhân dân Thành phố bố trí dự toán kinh phí để triển khai thực hiện Quy chế này theo phân cấp ngân sách nhà nước và các quy định hiện hành.</w:t>
      </w:r>
    </w:p>
    <w:p>
      <w:r>
        <w:t>3. Các sở, ban ngành liên quan</w:t>
      </w:r>
    </w:p>
    <w:p>
      <w:r>
        <w:t>Căn cứ vào chức năng và nhiệm vụ đã được phân công, các sở, ngành liên quan có trách nhiệm phối hợp với Sở Công Thương trong việc tổ chức triển khai thực hiện Quy chế này.</w:t>
      </w:r>
    </w:p>
    <w:p>
      <w:r>
        <w:t>4. Ủy ban nhân dân thành phố Thủ Đức và Ủy ban nhân dân các quận, huyện</w:t>
      </w:r>
    </w:p>
    <w:p>
      <w:r>
        <w:t>a) Căn cứ vào chức năng, nhiệm vụ, quyền hạn được giao, hướng dẫn các doanh nghiệp công nghiệp hỗ trợ trên địa bàn lập hồ sơ đề nghị hỗ trợ kinh phí từ Chương trình phát triển công nghiệp hỗ trợ và tổng hợp gửi về Sở Công Thương đảm bảo thiết thực, hiệu quả, tiết kiệm, tránh chồng chéo.</w:t>
      </w:r>
    </w:p>
    <w:p>
      <w:r>
        <w:t>b) Phối hợp với Sở Công Thương triển khai thực hiện, kiểm tra, giám sát và định kỳ hàng quý, năm báo cáo tình hình thực hiện các nhiệm vụ, đề án phát triển công nghiệp hỗ trợ trên địa bàn.</w:t>
      </w:r>
    </w:p>
    <w:p>
      <w:r>
        <w:t>c) Tự cân đối ngân sách và vận dụng các quy định tại Quy chế này, xem xét bố trí ngân sách địa phương để triển khai các Chương trình phát triển công nghiệp hỗ trợ trên địa bàn ngoài các nội dung đã đăng ký và được phê duyệt.</w:t>
      </w:r>
    </w:p>
    <w:p>
      <w:r>
        <w:t>5. Các đơn vị thụ hưởng đề án phát triển công nghiệp hỗ trợ</w:t>
      </w:r>
    </w:p>
    <w:p>
      <w:r>
        <w:t>a) Sử dụng kinh phí hỗ trợ đúng mục đích, tiết kiệm, hiệu quả, đúng dự toán và các quy định hiện hành của nhà nước;</w:t>
      </w:r>
    </w:p>
    <w:p>
      <w:r>
        <w:t>b) Phối hợp, tạo điều kiện cho các cơ quan liên quan trong việc kiểm tra, giám sát, hạch toán, quyết toán đề án phát triển công nghiệp hỗ trợ; đảm bảo và chịu trách nhiệm pháp lý của hồ sơ, các thông tin cung cấp cho cơ quan quản lý; báo cáo kết quả thực hiện đề án và quyết toán kinh phí phát triển công nghiệp hỗ trợ theo quy định hiện hành.</w:t>
      </w:r>
    </w:p>
    <w:p>
      <w:r>
        <w:t>Chương IV</w:t>
      </w:r>
    </w:p>
    <w:p>
      <w:r>
        <w:t>ĐIỀU KHOẢN THI HÀNH</w:t>
      </w:r>
    </w:p>
    <w:p>
      <w:r>
        <w:t>Điều 15. Trách nhiệm thực hiện</w:t>
      </w:r>
    </w:p>
    <w:p>
      <w:r>
        <w:t>1. Sở Công Thương chủ trì, phối hợp với các sở, ban, ngành có liên quan, Ủy ban nhân dân thành phố Thủ Đức và Ủy ban nhân dân các quận, huyện hướng dẫn, kiểm tra việc thực hiện Quy chế này và tổng hợp báo cáo Ủy ban nhân dân Thành phố.</w:t>
      </w:r>
    </w:p>
    <w:p>
      <w:r>
        <w:t>2. Các đơn vị tham gia quản lý hoạt động phát triển công nghiệp hỗ trợ trên địa bàn Thành phố Hồ Chí Minh; các tổ chức, cá nhân có đề án được hỗ trợ từ kinh phí phát triển công nghiệp hỗ trợ có trách nhiệm thực hiện Quy chế này.</w:t>
      </w:r>
    </w:p>
    <w:p>
      <w:r>
        <w:t>3. Trong quá trình thực hiện Quy chế này nếu có vấn đề chưa phù hợp, các đơn vị có liên quan phản ánh về Sở Công Thương để tổng hợp, báo cáo Ủy ban nhân dân Thành phố xem xét, sửa đổi, bổ sung cho phù hợp./.</w:t>
      </w:r>
    </w:p>
    <w:p>
      <w:r>
        <w:t>PHỤ LỤC</w:t>
      </w:r>
    </w:p>
    <w:p>
      <w:r>
        <w:t>ĐỊNH MỨC CHI CHUNG ĐỐI VỚI MỘT SỐ NỘI DUNG CHI QUY ĐỊNH TẠI QUY CHẾ QUẢN LÝ KINH PHÍ CHƯƠNG TRÌNH PHÁT TRIỂN CÔNG NGHIỆP HỖ TRỢ VÀ MỨC CHI CỤ THỂ CÁC HOẠT ĐỘNG CỦA CHƯƠNG TRÌNH PHÁT TRIỂN CÔNG NGHIỆP HỖ TRỢ THÀNH PHỐ HỒ CHÍ MINH</w:t>
      </w:r>
    </w:p>
    <w:p>
      <w:r>
        <w:t>(Đính kèm Quy chế Quản lý kinh phí Chương trình phát triển công nghiệp hỗ trợ và mức chi cụ thể các hoạt động của Chương trình phát triển công nghiệp hỗ trợ Thành phố Hồ Chí Minh ban hành kèm theo Quyết định số 25/2023/QĐ- UBND ngày 12 tháng 6 năm 2023 của Ủy ban nhân dân Thành phố)</w:t>
      </w:r>
    </w:p>
    <w:p>
      <w:r>
        <w:t>1. Chi xây dựng Chương trình khung và biên soạn chương trình, giáo trình công nghiệp hỗ trợ theo Thông tư số 76/2018/TT-BTC ngày 18 tháng 8 năm 2018 của Bộ Tài chính hướng dẫn nội dung, mức chi xây dựng chương trình đào tạo, biên soạn giáo trình môn học đối với giáo dục đại học, giáo dục nghề nghiệp;</w:t>
      </w:r>
    </w:p>
    <w:p>
      <w:r>
        <w:t>2. Chế độ công tác phí, tổ chức các cuộc Hội nghị, Hội thảo, tập huấn thuộc lĩnh vực công nghiệp hỗ trợ theo Thông tư số 40/2017/TT-BTC ngày 28 tháng 4 năm 2017 của Bộ Tài chính quy định chế độ công tác phí, chế độ chi hội nghị;</w:t>
      </w:r>
    </w:p>
    <w:p>
      <w:r>
        <w:t>3. Chế độ công tác phí cho các đoàn đi nước ngoài theo Thông tư số 102/2012/TT-BTC ngày 21 tháng 6 năm 2012 của Bộ Tài chính quy định chế độ công tác phí cho cán bộ, công chức nhà nước đi công tác ngắn hạn ở nước ngoài do ngân sách nhà nước bảo đảm kinh phí;</w:t>
      </w:r>
    </w:p>
    <w:p>
      <w:r>
        <w:t>4. Tổ chức các lớp tập huấn về công nghiệp hỗ trợ cho các đối tượng là cán bộ quản lý nhà nước theo Thông tư số 36/2018/TT-BTC ngày 30 tháng 3 năm 2018 của Bộ Tài chính hướng dẫn việc lập dự toán, quản lý, sử dụng và quyết toán kinh phí dành cho công tác đào tạo, bồi dưỡng cán bộ, công chức, viên chức; Thông tư số 06/2023/TT-BTC ngày 31 tháng 01 năm 2023 của Bộ Tài chính sửa đổi, bổ sung một số điều của Thông tư Thông tư số 36/2018/TT-BTC ngày 30 tháng 3 năm 2018 của Bộ Tài chính hướng dẫn việc lập dự toán, quản lý, sử dụng và quyết toán kinh phí dành cho công tác đào tạo, bồi dưỡng cán bộ, công chức, viên chức;</w:t>
      </w:r>
    </w:p>
    <w:p>
      <w:r>
        <w:t>5. Chế độ nhuận bút, thù lao trong lĩnh vực báo chí, xuất bản theo Nghị định số 18/2014/NĐ-CP ngày 14 tháng 3 năm 2014 của Chính phủ quy định về chế độ nhuận bút trong lĩnh vực báo chí, xuất bản;</w:t>
      </w:r>
    </w:p>
    <w:p>
      <w:r>
        <w:t>6. Chi phí thẩm định hợp đồng chuyển giao công nghệ theo Thông tư số 169/2016/TT-BTC ngày 26 tháng 10 năm 2016 của Bộ Tài chính quy định mức thu, chế độ thu nộp, quản lý và sử dụng phí thẩm định hợp đồng chuyển giao công nghệ;</w:t>
      </w:r>
    </w:p>
    <w:p>
      <w:r>
        <w:t>7. Chi phí cho các cuộc điều tra theo Thông tư số 109/2016/TT-BTC ngày 30 tháng 6 năm 2016 của Bộ Tài chính quy định lập dự toán, quản lý, sử dụng và quyết toán kinh phí thực hiện các cuộc điều tra thống kê, Tổng điều tra thống kê quốc gia; Thông tư 37/2022/TT-BTC ngày 22 tháng 6 năm 2022 của Bộ Tài chính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w:t>
      </w:r>
    </w:p>
    <w:p>
      <w:r>
        <w:t>8. Chi cho việc hỗ trợ xây dựng và ban hành quy chuẩn kỹ thuật quốc gia; hỗ trợ xây dựng và công bố tiêu chuẩn cơ sở về nguyên liệu, vật liệu, linh kiện và phụ tùng; xây dựng công bố tiêu chuẩn quốc gia về nguyên liệu, vật liệu, linh kiện và phụ tùng phù hợp tiêu chuẩn quốc tế theo Thông tư số 27/2020/TT-BTC ngày 17 tháng 4 năm 2020 của Bộ Tài chính hướng dẫn quản lý và sử dụng kinh phí xây dựng tiêu chuẩn quốc gia và quy chuẩn kỹ thuật;</w:t>
      </w:r>
    </w:p>
    <w:p>
      <w:r>
        <w:t>9. Chi phí phiên dịch thực hiện theo Thông tư số 71/2018/TT-BTC ngày 10 tháng 8 năm 2018 của Bộ Tài chính quy định chế độ tiếp khách nước ngoài vào làm việc tại Việt Nam, chế độ chi tổ chức hội nghị, hội thảo quốc tế tại Việt Nam và chế độ tiếp khách trong nước; Thông tư số 54/2021/TT-BTC ngày 06 tháng 7 năm 2021 của Bộ Tài chính sửa đổi, bổ sung khoản 4 Điều 35 Thông tư số 71/2018/TT-BTC ngày 10 tháng 8 năm 2018 của Bộ Tài chính quy định chế độ tiếp khách nước ngoài vào làm việc tại Việt Nam, chế độ chi tổ chức hội nghị, hội thảo quốc tế tại Việt Nam và chế độ tiếp khách trong nước;</w:t>
      </w:r>
    </w:p>
    <w:p>
      <w:r>
        <w:t>10. Chi ứng dụng công nghệ thông tin áp dụng theo Thông tư liên tịch số 19/2012/TTLT-BTC-BKHĐT-BTTTT ngày 15 tháng 02 năm 2012 của liên Bộ Tài chính, Bộ Kế hoạch và Đầu tư, Bộ Thông tin và Truyền thông hướng dẫn việc quản lý và sử dụng kinh phí chi ứng dụng công nghệ thông tin trong hoạt động của cơ quan nhà nước;</w:t>
      </w:r>
    </w:p>
    <w:p>
      <w:r>
        <w:t>11. Chi phí nghiên cứu, báo cáo khảo sát, báo cáo đánh giá và đưa ra các giải pháp trong lĩnh vực công nghiệp hỗ trợ theo Thông tư liên tịch số 55/2015/TTLT-BTC-BKHCN ngày 22 tháng 4 năm 2015 của liên Bộ Tài chính, Bộ Khoa học và công nghệ hướng dẫn định mức xây dựng, phân bổ dự toán và quyết toán kinh phí đối với nhiệm vụ khoa học và công nghệ có sử dụng ngân sách nhà nước;</w:t>
      </w:r>
    </w:p>
    <w:p>
      <w:r>
        <w:t>12. Thuê chuyên gia trong nước và chuyên gia nước ngoài áp dụng theo Thông tư liên tịch số 55/2015/TTLT/BTC-BKHCN ngày 22 tháng 4 năm 2015 của liên Bộ Tài chính, Bộ Khoa học và công nghệ hướng dẫn định mức xây dựng, phân bổ dự toán và quyết toán kinh phí đối với nhiệm vụ khoa học và công nghệ có sử dụng ngân sách nhà nước;</w:t>
      </w:r>
    </w:p>
    <w:p>
      <w:r>
        <w:t>13. Chi nhập dữ liệu, tạo lập các trang siêu văn bản, tạo lập thông tin điện tử trên cơ sở các dữ liệu có sẵn, chi số hóa thông tin theo Thông tư số 194/2012/TT- BTC ngày 15 này 11 năm 2012 của Bộ Tài chính hướng dẫn mức chi tạo lập thông tin điện tử nhằm duy trì hoạt động thường xuyên của các cơ quan, đơn vị sử dụng ngân sách nhà nước;</w:t>
      </w:r>
    </w:p>
    <w:p>
      <w:r>
        <w:t>14. Chi nghiên cứu phát triển, ứng dụng, ứng dụng chuyển giao và đổi mới công nghệ trong sản xuất thử nghiệm linh kiện, phụ tùng, nguyên liệu và vật liệu theo Thông tư liên tịch số 22/2011/TTLT-BTC-BKHCN ngày 21 tháng 02 năm 2011 của liên Bộ Tài chính, Bộ Khoa học và Công nghệ hướng dẫn quản lý tài chính đối với các dự án sản xuất thử nghiệm được ngân sách nhà nước hỗ trợ kinh phí;</w:t>
      </w:r>
    </w:p>
    <w:p>
      <w:r>
        <w:t>15. Chi công lao động thuê ngoài theo Thông tư số 136/2017/TT-BTC ngày 22 tháng 12 năm 2017 của Bộ Tài chính quy định lập, quản lý, sử dụng kinh phí chi hoạt động kinh tế đối với các nhiệm vụ chi về tài nguyên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