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bãi bỏ Quyết định của Ủy ban nhân dân tỉnh Thái Nguyên trong lĩnh vực phí, lệ phí, giá và bồi thường giải phóng mặt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25/2023/QĐ-UBND</w:t>
      </w:r>
    </w:p>
    <w:p>
      <w:r>
        <w:t>Thái Nguyên, ngày 20 tháng 10 năm 2023</w:t>
      </w:r>
    </w:p>
    <w:p>
      <w:r>
        <w:t>QUYẾT ĐỊNH</w:t>
      </w:r>
    </w:p>
    <w:p>
      <w:r>
        <w:t>BÃI BỎ CÁC QUYẾT ĐỊNH CỦA ỦY BAN NHÂN DÂN TỈNH THÁI NGUYÊN TRONG LĨNH VỰC PHÍ, LỆ PHÍ, GIÁ VÀ BỒI THƯỜNG GIẢI PHÓNG MẶT BẰNG</w:t>
      </w:r>
    </w:p>
    <w:p>
      <w:r>
        <w:t>ỦY BAN NHÂN DÂN TỈNH THÁI NGUYÊN</w:t>
      </w:r>
    </w:p>
    <w:p>
      <w:r>
        <w:t>Căn cứ Luật Tổ chức chính quyền địa phương ngày 19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Căn cứ Nghị  quyết số  10/2019/NQ-HĐND ngày 11 tháng 12 năm 2019 của Hội đồng nhân dân tỉnh bãi bỏ toàn bộ, bãi bỏ một phần một số Nghị  quyết quy  phạm pháp luật của Hội đồng nhân dân tỉnh Thái Nguyên;</w:t>
      </w:r>
    </w:p>
    <w:p>
      <w:r>
        <w:t>Căn cứ Nghị  quyết số  10/2021/NQ-HĐND ngày 12 tháng 8 năm 2021 của Hội đồng nhân dân tỉnh sửa đổi, bổ sung một số nội dung của Nghị quyết  số 49/2016/NQ-HĐND  ngày 08 tháng 12 năm 2016 của Hội đồng nhân dân tỉnh quy định về phí và lệ phí trên địa bàn tỉnh Thái Nguyên;</w:t>
      </w:r>
    </w:p>
    <w:p>
      <w:r>
        <w:t>Căn cứ Nghị  quyết số  14/2022/NQ-HĐND ngày 20 tháng 7 năm 2022 của Hội đồng nhân dân tỉnh quy định  mức thu , chế độ thu, nộp, quản lý và sử dụng phí thẩm định cấp, cấp lại, điều chỉnh giấy phép môi trường trên  địa bàn tỉnh  Thái Nguyên;</w:t>
      </w:r>
    </w:p>
    <w:p>
      <w:r>
        <w:t>Căn cứ Nghị  quyết số  30/2022/NQ-HĐND ngày 08 tháng 12 năm 2022 của Hội đồng nhân dân tỉnh quy định  mức thu , chế độ thu, nộp và quản lý lệ phí cấp, cấp lại, gia hạn giấy phép lao động cho người nước ngoài làm việc trên địa bàn tỉnh Thái Nguyên;</w:t>
      </w:r>
    </w:p>
    <w:p>
      <w:r>
        <w:t>Căn cứ Nghị  quyết số  02/2023/NQ-HĐND ngày 24 tháng 3 năm 2023 của Hội đồng nhân dân tỉnh bãi bỏ quy định về lệ phí đăng ký cư trú trên địa bàn tỉnh Thái Nguyên tại  Nghị quyết 49/2016/NQ -HĐND ngày 08 tháng 12 năm 2016 và  Nghị quyết số  08/2017/NQ-HĐND ngày 21 tháng 7 năm 2017 của Hội đồng nhân dân tỉnh;</w:t>
      </w:r>
    </w:p>
    <w:p>
      <w:r>
        <w:t>Theo đề nghị của  Giám đốc Sở Tài chính tại  Tờ trình số  3820/TTr-STC ngày 03 tháng 10 năm 2023.</w:t>
      </w:r>
    </w:p>
    <w:p>
      <w:r>
        <w:t>QUYẾT ĐỊNH:</w:t>
      </w:r>
    </w:p>
    <w:p>
      <w:r>
        <w:t>Điều 1.   Bãi bỏ toàn bộ các Quyết định</w:t>
      </w:r>
    </w:p>
    <w:p>
      <w:r>
        <w:t>Bãi bỏ toàn bộ các quyết định sau đây:</w:t>
      </w:r>
    </w:p>
    <w:p>
      <w:r>
        <w:t>1. Quyết định số 18/2013/QĐ-UBND ngày 20 tháng 9 năm 2013 của Ủy ban nhân dân tỉnh quy định tỷ lệ phần trăm thu lệ phí trước bạ đăng ký lần đầu đối với ô tô chở người dưới 10 chỗ ngồi (kể cả lái xe) trên địa bàn tỉnh Thái Nguyên.</w:t>
      </w:r>
    </w:p>
    <w:p>
      <w:r>
        <w:t>2. Quyết định số 04/2015/QĐ-UBND ngày 13 tháng 02 năm 2015 của Ủy ban nhân dân tỉnh ban hành quy định cước phí vận tải hàng hóa bằng ô tô trên địa bàn tỉnh Thái Nguyên.</w:t>
      </w:r>
    </w:p>
    <w:p>
      <w:r>
        <w:t>3. Quyết định số 34/2015/QĐ-UBND ngày 20 tháng 11 năm 2015 của Ủy ban nhân dân tỉnh ban hành quy định  mức trích , nội dung chi và  mức chi  cho công tác tổ chức thực hiện bồi thường, hỗ trợ, tái định cư khi Nhà nước thu hồi đất để sử dụng vào mục đích quốc phòng, an ninh, lợi ích quốc gia, lợi ích công cộng và phát triển kinh tế trên địa bàn tỉnh Thái Nguyên.</w:t>
      </w:r>
    </w:p>
    <w:p>
      <w:r>
        <w:t>4. Quyết định số 45/2016/QĐ-UBND ngày 20 tháng 12 năm 2016 của Ủy ban nhân dân tỉnh quy định tổ chức thực hiện  mức thu , chế độ thu, nộp, quản lý và sử dụng lệ phí cấp giấy phép cho người nước ngoài làm việc tại doanh nghiệp, cơ quan, tổ chức hoạt động trên địa bàn tỉnh Thái Nguyên.</w:t>
      </w:r>
    </w:p>
    <w:p>
      <w:r>
        <w:t>5. Quyết định số 46/2016/QĐ-UBND ngày 20 tháng 12 năm 2016 của Ủy ban nhân dân tỉnh quy định tổ chức thực hiện  mức thu , chế độ thu, nộp, quản lý và sử dụng lệ phí đăng ký cư trú trên địa bàn tỉnh Thái Nguyên.</w:t>
      </w:r>
    </w:p>
    <w:p>
      <w:r>
        <w:t>6. Quyết định số 52/2016/QĐ-UBND ngày 20 tháng 12 năm 2016 của Ủy ban nhân dân tỉnh quy định tổ chức thực hiện  mức thu , chế độ thu, nộp, quản lý và sử dụng phí khai thác và sử dụng tài liệu đất đai trên địa bàn tỉnh Thái Nguyên.</w:t>
      </w:r>
    </w:p>
    <w:p>
      <w:r>
        <w:t>7. Quyết định số 53/2016/QĐ-UBND ngày 20 tháng 12 năm 2016 của Ủy ban nhân dân tỉnh quy định tổ chức thực hiện  mức thu , chế độ thu, nộp, quản lý và sử dụng phí thẩm định hồ sơ cấp giấy chứng nhận quyền sử dụng đất trên địa bàn tỉnh Thái Nguyên.</w:t>
      </w:r>
    </w:p>
    <w:p>
      <w:r>
        <w:t>8. Quyết định số 56/2016/QĐ-UBND ngày 20 tháng 12 năm 2016 của Ủy ban nhân dân tỉnh quy định tổ chức thực hiện  mức thu , chế độ thu, nộp, quản lý, sử dụng phí đăng ký, cung cấp thông tin về giao dịch bảo đảm trên địa bàn tỉnh Thái Nguyên.</w:t>
      </w:r>
    </w:p>
    <w:p>
      <w:r>
        <w:t>9. Quyết định số 18/2017/QĐ-UBND ngày 21 tháng 7 năm 2017 của Ủy ban nhân dân tỉnh sửa đổi, bổ sung một số nội dung tại Quyết định số 46/2016/QĐ-UBND ngày 20 tháng 12 năm 2016 của Ủy ban nhân dân tỉnh quy định tổ chức thực hiện  mức thu , chế độ thu, nộp, quản lý và sử dụng lệ phí đăng ký cư trú trên địa bàn tỉnh Thái Nguyên.</w:t>
      </w:r>
    </w:p>
    <w:p>
      <w:r>
        <w:t>10. Quyết định số 29/2021/QĐ-UBND ngày 18 tháng 6 năm 2021 của Ủy ban nhân dân tỉnh sửa đổi, bổ sung Quyết định số 56/2016/QĐ-UBND ngày 20 tháng 12 năm 2016 của Ủy ban nhân dân tỉnh về quy định tổ chức thực hiện  mức thu , chế độ thu, nộp, quản lý, sử dụng phí đăng ký, cung cấp thông tin về giao dịch bảo đảm trên địa bàn tỉnh Thái Nguyên.</w:t>
      </w:r>
    </w:p>
    <w:p>
      <w:r>
        <w:t>Điều 2. Bãi bỏ một phần Quyết định số 49/2016/QĐ-UBND ngày 20 tháng 12 năm 2016 của Ủy ban nhân dân tỉnh quy định tổ chức thực hiện mức thu, chế độ thu, nộp, quản lý và sử dụng phí thẩm định đề án, báo cáo thăm dò, đánh giá trữ lượng, khai thác, sử dụng nước dưới đất; phí thẩm định đề án khai thác, sử dụng nước mặt; phí thẩm định đề án xả nước thải vào nguồn nước, công trình thủy lợi; phí thẩm định hồ sơ, điều kiện hành nghề khoan nước dưới đất trên địa bàn tỉnh Thái Nguyên</w:t>
      </w:r>
    </w:p>
    <w:p>
      <w:r>
        <w:t>Bãi bỏ  điểm c khoản  1 mục I của Phụ lục ban hành kèm theo Quyết định số 49/2016/QĐ-UBND ngày 20 tháng 12 năm 2016 của Ủy ban nhân dân tỉnh quy định tổ chức thực hiện  mức thu , chế độ thu, nộp, quản lý và sử dụng phí thẩm định đề án, báo cáo thăm dò, đánh giá trữ lượng, khai thác, sử dụng nước dưới đất; phí thẩm định đề án khai thác, sử dụng  nước mặt ; phí thẩm định đề án xả nước thải vào nguồn nước, công trình thủy lợi; phí thẩm định hồ sơ, điều kiện hành nghề  khoan nước  dưới đất trên địa bàn tỉnh Thái Nguyên.</w:t>
      </w:r>
    </w:p>
    <w:p>
      <w:r>
        <w:t>Điều 3. Điều khoản thi hành</w:t>
      </w:r>
    </w:p>
    <w:p>
      <w:r>
        <w:t>1. Quyết định này có hiệu lực kể từ ngày 01 tháng 11 năm 2023.</w:t>
      </w:r>
    </w:p>
    <w:p>
      <w:r>
        <w:t>2. Chánh Văn phòng Ủy ban nhân dân tỉnh; Thủ trưởng các sở, ban, ngành thuộc tỉnh; Chủ tịch Ủy ban nhân dân các huyện, thành phố và các tổ chức, cá nhân có liên quan chịu trách nhiệm thi hành Quyết định này./.</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