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2480/QĐ-UBND năm 2024 công bố các thủ tục hành chính và quy trình nội bộ, quy trình điện tử giải quyết thủ tục hành chính được bãi bỏ thuộc thẩm quyền giải quyết của Sở Giao thông vận tải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2480/QĐ-UBND</w:t>
      </w:r>
    </w:p>
    <w:p>
      <w:r>
        <w:t>Đồng Nai, ngày 20 tháng 08 năm 2024</w:t>
      </w:r>
    </w:p>
    <w:p>
      <w:r>
        <w:t>QUYẾT ĐỊNH</w:t>
      </w:r>
    </w:p>
    <w:p>
      <w:r>
        <w:t>VỀ VIỆC CÔNG BỐ CÁC THỦ TỤC HÀNH CHÍNH VÀ QUY TRÌNH NỘI BỘ, QUY TRÌNH ĐIỆN TỬ GIẢI QUYẾT THỦ TỤC HÀNH CHÍNH ĐƯỢC BÃI BỎ THUỘC THẨM QUYỀN GIẢI QUYẾT CỦA SỞ GIAO THÔNG VẬN TẢI TỈNH ĐỒNG NAI</w:t>
      </w:r>
    </w:p>
    <w:p>
      <w:r>
        <w:t>CHỦ TỊCH ỦY BAN NHÂN DÂN TỈNH ĐỒNG NAI</w:t>
      </w:r>
    </w:p>
    <w:p>
      <w:r>
        <w:t>Căn cứ Luật Tổ chức chính quyền địa phương ngày 19 thang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1009/QĐ-BGTVT ngày 14 tháng 8 năm 2024 của Bộ trưởng Bộ Giao thông vận tải về việc công bố thủ tục hành chính được bãi bỏ trong lĩnh vực đường bộ thuộc phạm vi chức năng quản lý của Bộ Giao thông vận tải;</w:t>
      </w:r>
    </w:p>
    <w:p>
      <w:r>
        <w:t>Căn cứ Quyết định số 558/QĐ-UBND ngày 26 tháng 02 năm 2020 của Chủ tịch UBND tỉnh Đồng Nai về việc công bố Bộ thủ tục hành chính thuộc thẩm quyền giải quyết của Sở Giao thông vận tải Đồng Nai; Quyết định số 962/QĐ-UBND ngày 30 tháng 3 năm 2020 của Chủ tịch UBND tỉnh Đồng Nai về việc phê duyệt quy trình điện tử thực hiện thủ tục hành chính thuộc thẩm quyền giải quyết của Sở Giao thông vận tải Đồng Nai;</w:t>
      </w:r>
    </w:p>
    <w:p>
      <w:r>
        <w:t>Theo đề nghị của Giám đốc Sở Giao thông vận tải tại Tờ trình số 63/TTr-SGTVT ngày 20 tháng 8 năm 2024,</w:t>
      </w:r>
    </w:p>
    <w:p>
      <w:r>
        <w:t>QUYẾT ĐỊNH:</w:t>
      </w:r>
    </w:p>
    <w:p>
      <w:r>
        <w:t>Điều 1.  Công bố kèm theo Quyết định này danh mục thủ tục hành chính và quy trình nội bộ, quy trình điện tử giải quyết thủ tục hành chính được bãi bỏ thuộc thẩm quyền giải quyết của Sở Giao thông vận tải Đồng Nai, cụ thể như sau:</w:t>
      </w:r>
    </w:p>
    <w:p>
      <w:r>
        <w:t>1. Danh mục thủ tục hành chính được bãi bỏ:</w:t>
      </w:r>
    </w:p>
    <w:p>
      <w:r>
        <w:t>- Công bố đưa Trạm dừng nghỉ đường bộ vào khai thác (mã thủ tục hành chính: 1.002889);</w:t>
      </w:r>
    </w:p>
    <w:p>
      <w:r>
        <w:t>- Công bố lại đưa Trạm dừng nghỉ đường bộ vào khai thác (mã thủ tục hành chính: 1.002883).</w:t>
      </w:r>
    </w:p>
    <w:p>
      <w:r>
        <w:t>2. Quy trình nội bộ, quy trình điện tử được bãi bỏ:</w:t>
      </w:r>
    </w:p>
    <w:p>
      <w:r>
        <w:t>- Bãi bỏ 02 quy trình nội bộ, quy trình điện tử cấp tỉnh tương ứng với 02 thủ tục hành chính tại khoản 1 Điều này.</w:t>
      </w:r>
    </w:p>
    <w:p>
      <w:r>
        <w:t>(Danh mục thủ tục hành chính được bãi bỏ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05 tháng 10 năm 2024, các nội dung khác tại Quyết định số 558/QĐ-UBND ngày 26 tháng 02 năm 2020 và Quyết định số 962/QĐ-UBND ngày 30 tháng 3 năm 2020 của Chủ tịch UBND tỉnh Đồng Nai vẫn giữ nguyên giá trị pháp lý.</w:t>
      </w:r>
    </w:p>
    <w:p>
      <w:r>
        <w:t>Điều 3.  Sở Giao thông vận tải, Trung tâm Phục vụ hành chính công tỉnh, và các cơ quan, đơn vị liên quan có trách nhiệm tổ chức niêm yết, công khai danh mục thủ tục hành chính này tại trụ sở làm việc, trên trang Thông tin điện tử; tại Bộ phận tiếp nhận hồ sơ và trả kết quả của đơn vị, địa phương.</w:t>
      </w:r>
    </w:p>
    <w:p>
      <w:r>
        <w:t>Sở Thông tin và Truyền thông có trách nhiệm chủ trì, phối hợp Sở Giao thông vận tải và các cơ quan, đơn vị liên quan thực hiện gỡ bỏ cấu hình quy trình điện tử giải quyết thủ tục hành được bãi bỏ, công bố theo Quyết định này trên Hệ thống thông tin giải quyết thủ tục hành chính của tỉnh.</w:t>
      </w:r>
    </w:p>
    <w:p>
      <w:r>
        <w:t>Điều 4.  Chánh Văn phòng Ủy ban nhân dân tỉnh; Giám đốc: Sở Giao thông vận tải; Sở Thông tin và Truyền thông; Trung tâm Phục vụ Hành chính công tỉnh và các tổ chức, cá nhân có liên quan chịu trách nhiệm thi hành Quyết định này./.</w:t>
      </w:r>
    </w:p>
    <w:p>
      <w:r>
        <w:t>Nơi nhận:</w:t>
      </w:r>
    </w:p>
    <w:p>
      <w:r>
        <w:t>- Như điều 4;</w:t>
      </w:r>
    </w:p>
    <w:p>
      <w:r>
        <w:t>- Bộ Giao thông vận tải;</w:t>
      </w:r>
    </w:p>
    <w:p>
      <w:r>
        <w:t>- Cục Kiểm soát thủ tục hành chính (VPCP);</w:t>
      </w:r>
    </w:p>
    <w:p>
      <w:r>
        <w:t>- TT. Tỉnh ủy;</w:t>
      </w:r>
    </w:p>
    <w:p>
      <w:r>
        <w:t>- TT. HĐND tỉnh;</w:t>
      </w:r>
    </w:p>
    <w:p>
      <w:r>
        <w:t>- UBMTTQVN tỉnh;</w:t>
      </w:r>
    </w:p>
    <w:p>
      <w:r>
        <w:t>- Q.Chủ tịch, các Phó Chủ tịch UBND tỉnh;</w:t>
      </w:r>
    </w:p>
    <w:p>
      <w:r>
        <w:t>- Văn phòng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THỦ TỤC HÀNH CHÍNH ĐƯỢC BÃI BỎ LĨNH VỰC ĐƯỜNG BỘ THUỘC THẨM QUYỀN GIẢI QUYẾT CỦA SỞ GIAO THÔNG VẬN TẢI</w:t>
      </w:r>
    </w:p>
    <w:p>
      <w:r>
        <w:t>(Ban hành kèm theo Quyết định số 2480/QĐ-UBND ngày 20 tháng 8 năm 2024 của Chủ tịch UBND tỉnh Đồng Nai)</w:t>
      </w:r>
    </w:p>
    <w:p>
      <w:r>
        <w:t>DANH MỤC THỦ TỤC HÀNH CHÍNH ĐƯỢC BÃI BỎ</w:t>
      </w:r>
    </w:p>
    <w:p>
      <w:r>
        <w:t>Stt</w:t>
      </w:r>
    </w:p>
    <w:p>
      <w:r>
        <w:t>Mã TTHC</w:t>
      </w:r>
    </w:p>
    <w:p>
      <w:r>
        <w:t>Tên thủ tục hành chính bị bãi bỏ</w:t>
      </w:r>
    </w:p>
    <w:p>
      <w:r>
        <w:t>Tên văn bản QPPL quy định việc bãi bỏ thủ tục hành chính</w:t>
      </w:r>
    </w:p>
    <w:p>
      <w:r>
        <w:t>1</w:t>
      </w:r>
    </w:p>
    <w:p>
      <w:r>
        <w:t>1.002889</w:t>
      </w:r>
    </w:p>
    <w:p>
      <w:r>
        <w:t>Công bố đưa trạm dừng nghỉ vào khai thác</w:t>
      </w:r>
    </w:p>
    <w:p>
      <w:r>
        <w:t>Thông tư số 09/2024/TT-BGTVT ngày 05/4/2024 của Bộ trưởng Bộ Giao thông vận tải ban hành Sửa đổi 01:2024 QCVN 43:2012/BGTVT - Quy chuẩn kỹ thuật quốc gia về Trạm dừng nghỉ đường bộ.</w:t>
      </w:r>
    </w:p>
    <w:p>
      <w:r>
        <w:t>2</w:t>
      </w:r>
    </w:p>
    <w:p>
      <w:r>
        <w:t>1.002883</w:t>
      </w:r>
    </w:p>
    <w:p>
      <w:r>
        <w:t>Công bố lại đưa trạm dừng nghỉ vào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