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2479/QĐ-UBND năm 2025 phê duyệt phương án đơn giản hóa thủ tục hành chính nội bộ thuộc phạm vi chức năng quản lý nhà nước của Sở Y tế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2479/QĐ-UBND</w:t>
      </w:r>
    </w:p>
    <w:p>
      <w:r>
        <w:t>Đà Nẵng, ngày 10 tháng 11 năm 2025</w:t>
      </w:r>
    </w:p>
    <w:p>
      <w:r>
        <w:t>QUYẾT ĐỊNH</w:t>
      </w:r>
    </w:p>
    <w:p>
      <w:r>
        <w:t>PHÊ DUYỆT PHƯƠNG ÁN ĐƠN GIẢN HOÁ THỦ TỤC HÀNH CHÍNH NỘI BỘ THUỘC PHẠM VI CHỨC NĂNG QUẢN LÝ NHÀ NƯỚC CỦA SỞ Y TẾ THÀNH PHỐ ĐÀ NẴNG</w:t>
      </w:r>
    </w:p>
    <w:p>
      <w:r>
        <w:t>CHỦ TỊCH ỦY BAN NHÂN DÂN THÀNH PHỐ ĐÀ NẴNG</w:t>
      </w:r>
    </w:p>
    <w:p>
      <w:r>
        <w:t>Căn cứ Luật Tổ chức chính quyền địa phương ngày 16 tháng 6 năm 2025;</w:t>
      </w:r>
    </w:p>
    <w:p>
      <w:r>
        <w:t>Căn cứ Quyết định số 1085/QĐ-TTg ngày 19 tháng 9 năm 2022 của Thủ tướng Chính phủ ban hành Kế hoạch rà soát, đơn giản hoá thủ tục hành chính nội bộ trong hệ thống hành chính nhà nước giai đoạn 2022-2025;</w:t>
      </w:r>
    </w:p>
    <w:p>
      <w:r>
        <w:t>Căn cứ Quyết định số 1595/QĐ-UBND ngày 22/9/2025 của Chủ tịch UBND thành phố về việc công bố thủ tục hành chính nội bộ thuộc phạm vi chức năng quản lý nhà nước của Sở Y tế thành phố Đà Nẵng;</w:t>
      </w:r>
    </w:p>
    <w:p>
      <w:r>
        <w:t>Theo đề nghị của Giám đốc Sở Y tế tại Tờ trình số 4445 /TTr-SYT ngày 27/10/2025.</w:t>
      </w:r>
    </w:p>
    <w:p>
      <w:r>
        <w:t>QUYẾT ĐỊNH:</w:t>
      </w:r>
    </w:p>
    <w:p>
      <w:r>
        <w:t>Điều 1.  Phê duyệt Phương án đơn giản hoá 02 thủ tục hành chính nội bộ thuộc phạm vi chức năng quản lý nhà nước của Sở Y tế thành phố Đà Nẵng.</w:t>
      </w:r>
    </w:p>
    <w:p>
      <w:r>
        <w:t>( Chi tiết tại Phụ lục kèm theo ).</w:t>
      </w:r>
    </w:p>
    <w:p>
      <w:r>
        <w:t>Điều 2.  Giao Sở Y tế tham mưu văn bản thực thi phương án đơn giản hoá thủ tục hành chính nội bộ tại Phụ lục kèm theo Quyết định này, trình Chủ tịch UBND thành phố xem xét, ban hành trước ngày 15/11/2025.</w:t>
      </w:r>
    </w:p>
    <w:p>
      <w:r>
        <w:t>Điều 3.  Quyết định này có hiệu lực thi hành kể từ ngày ký.</w:t>
      </w:r>
    </w:p>
    <w:p>
      <w:r>
        <w:t>Điều 4.  Chánh Văn phòng UBND thành phố, Giám đốc Sở Y tế, Thủ trưởng các sở, ban, ngành, UBND các phường, xã, đặc khu và các tổ chức, cá nhân có liên quan chịu trách nhiệm thi hành Quyết định này./.</w:t>
      </w:r>
    </w:p>
    <w:p>
      <w:r>
        <w:t>Nơi nhận:</w:t>
      </w:r>
    </w:p>
    <w:p>
      <w:r>
        <w:t>- Như Điều 4;</w:t>
      </w:r>
    </w:p>
    <w:p>
      <w:r>
        <w:t>- Bộ Y tế;</w:t>
      </w:r>
    </w:p>
    <w:p>
      <w:r>
        <w:t>- Văn phòng Chính phủ (Cục KSTTHC);</w:t>
      </w:r>
    </w:p>
    <w:p>
      <w:r>
        <w:t>- Cổng TTĐT thành phố;</w:t>
      </w:r>
    </w:p>
    <w:p>
      <w:r>
        <w:t>- Lưu: VT, HCC, SYT.</w:t>
      </w:r>
    </w:p>
    <w:p>
      <w:r>
        <w:t>KT. CHỦ TỊCH</w:t>
      </w:r>
    </w:p>
    <w:p>
      <w:r>
        <w:t>PHÓ CHỦ TỊCH</w:t>
      </w:r>
    </w:p>
    <w:p>
      <w:r>
        <w:t>Hồ Quang Bửu</w:t>
      </w:r>
    </w:p>
    <w:p>
      <w:r>
        <w:t>PHỤ LỤC</w:t>
      </w:r>
    </w:p>
    <w:p>
      <w:r>
        <w:t>PHƯƠNG ÁN ĐƠN GIẢN HOÁ TTHC NỘI BỘ THUỘC PHẠM VI CHỨC NĂNG QUẢN LÝ NHÀ NƯỚC CỦA SỞ Y TẾ</w:t>
      </w:r>
    </w:p>
    <w:p>
      <w:r>
        <w:t>( Kèm theo Quyết định số 2479/QĐ-UBND ngày 10 tháng 11 năm 2025 của Chủ tịch UBND thành phố Đà Nẵng )</w:t>
      </w:r>
    </w:p>
    <w:p>
      <w:r>
        <w:t>1. Duyệt dự trù nhu cầu sử dụng thuốc Methadone cho các Cơ sở điều trị thay thế trên địa bàn quản lý từ nguồn thuốc thuộc thẩm quyền quản lý của Sở Y tế</w:t>
      </w:r>
    </w:p>
    <w:p>
      <w:r>
        <w:t>a) Nội dung đơn giản hóa</w:t>
      </w:r>
    </w:p>
    <w:p>
      <w:r>
        <w:t>- Cắt giảm thời gian giải quyết từ 10 ngày làm việc xuống còn 08 ngày làm việc (giảm 20%).</w:t>
      </w:r>
    </w:p>
    <w:p>
      <w:r>
        <w:t>- Lý do: Qua thực tế giải quyết TTHC, thời gian có thể được rút ngắn nhằm tăng cường trách nhiệm của công chức khi thực hiện nhiệm vụ và tạo thuận lợi cho tổ chức, công dân.</w:t>
      </w:r>
    </w:p>
    <w:p>
      <w:r>
        <w:t>b) Kiến nghị thực thi</w:t>
      </w:r>
    </w:p>
    <w:p>
      <w:r>
        <w:t>Sửa đổi điểm 1.4, khoản 1, phần II Quyết định số 1595/QĐ-UBND ngày 22/9/2025 của UBND thành phố Đà Nẵng về việc công bố thủ tục hành chính nội bộ trong hệ thống hành chính nhà nước thuộc phạm vi chức năng quản lý nhà nước của Sở Y tế thành phố Đà Nẵng.</w:t>
      </w:r>
    </w:p>
    <w:p>
      <w:r>
        <w:t>c) Lợi ích phương án đơn giản hóa  (kèm theo bảng đánh giá chi phí tuân thủ)</w:t>
      </w:r>
    </w:p>
    <w:p>
      <w:r>
        <w:t>- Chi phí tuân thủ TTHC trước khi đơn giản hoá: 6.800.000 đồng/năm.</w:t>
      </w:r>
    </w:p>
    <w:p>
      <w:r>
        <w:t>- Chi phí tuân thủ TTHC sau khi đơn giản hóa: 5.520.000 đồng/năm.</w:t>
      </w:r>
    </w:p>
    <w:p>
      <w:r>
        <w:t>- Chi phí tiết kiệm: 1.280.000 đồng/năm.</w:t>
      </w:r>
    </w:p>
    <w:p>
      <w:r>
        <w:t>- Tỷ lệ cắt giảm chi phí: 20%.</w:t>
      </w:r>
    </w:p>
    <w:p>
      <w:r>
        <w:t>d) Lộ trình thực hiện: Năm 2025.</w:t>
      </w:r>
    </w:p>
    <w:p>
      <w:r>
        <w:t>2. Cấp và chi trả tiền bồi thường cho người được tiêm chủng khi sử dụng vắc xin trong chương trình tiêm chủng chống dịch</w:t>
      </w:r>
    </w:p>
    <w:p>
      <w:r>
        <w:t>a) Nội dung đơn giản hóa</w:t>
      </w:r>
    </w:p>
    <w:p>
      <w:r>
        <w:t>- Cắt giảm thời gian giải quyết từ 40 ngày làm việc xuống còn 25 ngày làm việc (giảm 37,5%).</w:t>
      </w:r>
    </w:p>
    <w:p>
      <w:r>
        <w:t>- Lý do: Qua thực tế giải quyết TTHC, thời gian có thể được rút ngắn nhằm tăng cường trách nhiệm của công chức khi thực hiện nhiệm vụ và tạo thuận lợi cho tổ chức, công dân.</w:t>
      </w:r>
    </w:p>
    <w:p>
      <w:r>
        <w:t>b) Kiến nghị thực thi</w:t>
      </w:r>
    </w:p>
    <w:p>
      <w:r>
        <w:t>Sửa đổi Điều 18, 19 Nghị định số   104/2016/NĐ-CP  ngày 01/07/2016 của Chính phủ quy định về hoạt động tiêm chủng.</w:t>
      </w:r>
    </w:p>
    <w:p>
      <w:r>
        <w:t>c) Lợi ích phương án đơn giản hóa  (kèm theo bảng đánh giá chi phí tuân thủ)</w:t>
      </w:r>
    </w:p>
    <w:p>
      <w:r>
        <w:t>- Chi phí tuân thủ thủ tục hành chính trước khi đơn giản hóa: 12.820.000 đồng/năm.</w:t>
      </w:r>
    </w:p>
    <w:p>
      <w:r>
        <w:t>- Chi phí tuân thủ thủ tục hành chính sau khi đơn giản hóa: 8.020.000 đồng/năm.</w:t>
      </w:r>
    </w:p>
    <w:p>
      <w:r>
        <w:t>- Chi phí tiết kiệm: 4.780.000 đồng/năm.</w:t>
      </w:r>
    </w:p>
    <w:p>
      <w:r>
        <w:t>- Tỷ lệ cắt giảm chi phí: 37,5%.</w:t>
      </w:r>
    </w:p>
    <w:p>
      <w:r>
        <w:t>d) Lộ trình thực hiện: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