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2469/QĐ-UBND năm 2023 về biểu mẫu báo cáo thống kê và phân công thực hiện thu thập thông tin thuộc Hệ thống chỉ tiêu thống kê cấp tỉnh, cấp huyện,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2469/QĐ-UBND</w:t>
      </w:r>
    </w:p>
    <w:p>
      <w:r>
        <w:t>Đồng Nai, ngày 12 tháng 10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tại tờ trình số 307/Ttr-CTK ngày 06 Tháng 10 năm 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tương đương cấp sở; Cơ quan Trung ương đóng trên địa bàn tỉnh (sau đây viết gọn là sở, ngành); Ban Tổ chức huyện ủy; thành ủy; các cơ quan chuyên môn thuộc Ủy ban nhân dân huyện, thành phố và các cơ quan của Trung ương, của tỉnh đóng trên địa bàn huyện, thành phố (sau đây viết gọn là phòng, ban); Ủy ban nhân dân cấp huyện, thành phố (sau đây viết gọn là UBND cấp huyện); Ủy ban nhân dân cấp xã, phường, Thị trấn (sau đây viết gọn là UBND cấp xã).</w:t>
      </w:r>
    </w:p>
    <w:p>
      <w:r>
        <w:t>Điều 2.  Căn cứ Quyết định phân công thực hiện thu thập thông tin thuộc Hệ thống chỉ tiêu thống kê cấp tỉnh, cấp huyện, cấp xã. Giao Giám đốc, Thủ trưởng các sở, ngành của tỉnh; phòng, ban đơn vị cấp huyện và Chủ tịch Ủy ban nhân dân cấp huyện, cấp xã chỉ đạo thực hiện và giám sát, kiểm tra việc thực hiện theo đúng nội dung các biểu mẫu quy định.</w:t>
      </w:r>
    </w:p>
    <w:p>
      <w:r>
        <w:t>Điều 3.  Giao Cục Thống kê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kể từ ngày ký và thay thế Quyết định số 1180/QĐ-UBND ngày 05 tháng 04 năm 2018 của Chủ tịch Ủy ban nhân dân tỉnh về việc ban hành biểu mẫu thu thập hệ thống chỉ tiêu thống kê cấp tỉnh; Quyết định số 999/QĐ-UBND ngày 04 tháng 4 năm 2019 của Chủ tịch Ủy ban nhân dân tỉnh về việc ban hành biểu mẫu thu thập hệ thống chỉ tiêu thống kê cấp huyện, cấp xã.</w:t>
      </w:r>
    </w:p>
    <w:p>
      <w:r>
        <w:t>Điều 5.  Chánh Văn phòng Ủy ban nhân dân tỉnh; Cục trưởng Cục Thống kê; Giám đốc, Thủ trưởng các sở, ngành của tỉnh; Chủ tịch Ủy ban nhân dân cấp huyện; Chủ tịch Ủy ban nhân dân cấp xã; Thủ trưởng các phòng, ban đơn vị cấp huyện và các tổ chức cá nhân có liên quan chịu trách nhiệm thi hành Quyết định này./.</w:t>
      </w:r>
    </w:p>
    <w:p>
      <w:r>
        <w:t>Nơi nhận:</w:t>
      </w:r>
    </w:p>
    <w:p>
      <w:r>
        <w:t>- Như Điều 5;</w:t>
      </w:r>
    </w:p>
    <w:p>
      <w:r>
        <w:t>- Bộ Kế hoạch và Đầu tư (Tổng cục Thống kê);</w:t>
      </w:r>
    </w:p>
    <w:p>
      <w:r>
        <w:t>- Ban Tổ chức Tỉnh ủy;</w:t>
      </w:r>
    </w:p>
    <w:p>
      <w:r>
        <w:t>- Q.Chủ tịch, các PCT.UBND tỉnh;</w:t>
      </w:r>
    </w:p>
    <w:p>
      <w:r>
        <w:t>- Chánh, phó VP UBND tỉnh;</w:t>
      </w:r>
    </w:p>
    <w:p>
      <w:r>
        <w:t>- Lưu: VT, THNC.</w:t>
      </w:r>
    </w:p>
    <w:p>
      <w:r>
        <w:t>TM. ỦY BAN NHÂN DÂN</w:t>
      </w:r>
    </w:p>
    <w:p>
      <w:r>
        <w:t>Q. CHỦ TỊCH</w:t>
      </w:r>
    </w:p>
    <w:p>
      <w:r>
        <w:t>Võ Tấn Đức</w:t>
      </w:r>
    </w:p>
    <w:p>
      <w:r>
        <w:t>BIỂU MẪU BÁO CÁO THỐNG KÊ THU THẬP HỆ THỐNG CHỈ TIÊU THỐNG KÊ CẤP TỈNH, CẤP HUYỆN, CẤP XÃ</w:t>
      </w:r>
    </w:p>
    <w:p>
      <w:r>
        <w:t>(Kèm theo Quyết định số 2469/QĐ-UBND ngày 12 tháng 10 năm 2023 của UBND tỉnh Đồng Nai.)</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đơn vị trung ương đóng trên địa bàn tỉnh (sau đây viết gọn là Sở, ngành); Ban Tổ chức huyện ủy, thành ủy, các đơn vị chuyên môn thuộc Ủy ban nhân dân huyện, thành phố và các đơn vị của trung ương, của tỉnh đóng trên địa bàn huyện, thành phố (sau đây viết gọn là Phòng, ban); Ủy ban nhân dân cấp huyện, thành phố (sau đây viết gọn là UBND cấp huyện); Ủy ban nhân dân cấp xã, phường, thị trấn (sau đây viết gọn là UBND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1.4. Đơn vị nhận báo cáo</w:t>
      </w:r>
    </w:p>
    <w:p>
      <w:r>
        <w:t>Đơn vị nhận báo cáo là Cục Thống kê tỉnh, Chi cục Thống kê huyện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Huyện, thành thố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(KÈM THEO)</w:t>
      </w:r>
    </w:p>
    <w:p>
      <w:r>
        <w:t>DANH MỤC</w:t>
      </w:r>
    </w:p>
    <w:p>
      <w:r>
        <w:t>BIỂU MẪU BÁO CÁO THỐNG KÊ DÙNG ĐỂ THU THẬP HỆ THỐNG CHỈ TIÊU THỐNG KÊ CẤP TỈNH</w:t>
      </w:r>
    </w:p>
    <w:p>
      <w:r>
        <w:t>(Kèm theo Quyết định số 2469/QĐ-UBND ngày 12 tháng 10 năm 2023 của UBND tỉnh Đồng Nai.)</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huyện/quận/thị xã/thành phố thuộc tỉnh/thành phố</w:t>
      </w:r>
    </w:p>
    <w:p>
      <w:r>
        <w:t>004.N/T0101.4-TNMT</w:t>
      </w:r>
    </w:p>
    <w:p>
      <w:r>
        <w:t>Năm</w:t>
      </w:r>
    </w:p>
    <w:p>
      <w:r>
        <w:t>Ngày 15 tháng 3 năm sau năm báo cáo</w:t>
      </w:r>
    </w:p>
    <w:p>
      <w:r>
        <w:t>5</w:t>
      </w:r>
    </w:p>
    <w:p>
      <w:r>
        <w:t>5</w:t>
      </w:r>
    </w:p>
    <w:p>
      <w:r>
        <w:t>Cơ cấu sử dụng đất chia theo huyện/quận/thị xã/thành phố thuộc tỉnh/thành phố</w:t>
      </w:r>
    </w:p>
    <w:p>
      <w:r>
        <w:t>005.N/T0101.5-TNMT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002.N/T1506-07-08-09- 10-11-12-14-GDĐT</w:t>
      </w:r>
    </w:p>
    <w:p>
      <w:r>
        <w:t>Năm</w:t>
      </w:r>
    </w:p>
    <w:p>
      <w:r>
        <w:t>Ngày 28 tháng 10 năm báo cáo</w:t>
      </w:r>
    </w:p>
    <w:p>
      <w:r>
        <w:t>16</w:t>
      </w:r>
    </w:p>
    <w:p>
      <w:r>
        <w:t>3</w:t>
      </w:r>
    </w:p>
    <w:p>
      <w:r>
        <w:t>Tỷ lệ học sinh đi học phổ thông</w:t>
      </w:r>
    </w:p>
    <w:p>
      <w:r>
        <w:t>003.N/T1513-GDĐT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TỈNH/THÀNH PHỐ</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TỈNH/THÀNH PHỐ</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TỈNH/THÀNH PHỐ</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ỦY/THÀNH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 thành phố trực thuộc trung ương</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THÀNH PHỐ TRỰC THUỘC TRUNG ƯƠNG</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TỈNH/THÀNH PHỐ</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 3, 5, 7, 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DANH MỤC</w:t>
      </w:r>
    </w:p>
    <w:p>
      <w:r>
        <w:t>BIỂU MẪU BÁO CÁO THỐNG KÊ DÙNG ĐỂ THU THẬP HỆ THỐNG CHỈ TIÊU THỐNG KÊ CẤP HUYỆN ÁP DỤNG ĐỐI VỚI PHÒNG BAN NGÀNH</w:t>
      </w:r>
    </w:p>
    <w:p>
      <w:r>
        <w:t>(Kèm theo Quyết định số 2469/QĐ-UBND ngày 12 tháng 10 năm 2023 của UBND tỉnh Đồng Nai)</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009.K/H0107-BTC</w:t>
      </w:r>
    </w:p>
    <w:p>
      <w:r>
        <w:t>Ban Tổ chức quân ủy/huyện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004.T/H0205.2-KT/TC, BQL</w:t>
      </w:r>
    </w:p>
    <w:p>
      <w:r>
        <w:t>Phòng kinh tế/ 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Cục Thống kê tỉnh, thành phố…..</w:t>
      </w:r>
    </w:p>
    <w:p>
      <w:r>
        <w:t>Năm</w:t>
      </w:r>
    </w:p>
    <w:p>
      <w:r>
        <w:t>Ngày 28 tháng 3 năm sau năm báo cáo</w:t>
      </w:r>
    </w:p>
    <w:p>
      <w:r>
        <w:t>16</w:t>
      </w:r>
    </w:p>
    <w:p>
      <w:r>
        <w:t>Thu ngân sách nhà nước trên địa bàn quận/huyện/thị xã/ thành phố</w:t>
      </w:r>
    </w:p>
    <w:p>
      <w:r>
        <w:t>007.H/H0207-TCKH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quận/huyện/thị xã/ Thành phố</w:t>
      </w:r>
    </w:p>
    <w:p>
      <w:r>
        <w:t>308.H/H0208-TCKH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quận/huyện/thị xã/thành phố</w:t>
      </w:r>
    </w:p>
    <w:p>
      <w:r>
        <w:t>009.N/H0209-10-11-BHXH</w:t>
      </w:r>
    </w:p>
    <w:p>
      <w:r>
        <w:t>Bảo hiểm xã hội/quận/ huyện/ thị xã/thành phố</w:t>
      </w:r>
    </w:p>
    <w:p>
      <w:r>
        <w:t>Năm</w:t>
      </w:r>
    </w:p>
    <w:p>
      <w:r>
        <w:t>Ngày 20 tháng 02 năm sau năm báo cáo</w:t>
      </w:r>
    </w:p>
    <w:p>
      <w:r>
        <w:t>19</w:t>
      </w:r>
    </w:p>
    <w:p>
      <w:r>
        <w:t>Số người được hưởng bảo hiểm xã hội, bảo hiểm y tế, bảo hiểm thất nghiệp quận/ huyện/thị xã/thành phố</w:t>
      </w:r>
    </w:p>
    <w:p>
      <w:r>
        <w:t>010.N/H0212-BHXH</w:t>
      </w:r>
    </w:p>
    <w:p>
      <w:r>
        <w:t>Bảo hiểm xã hội quận/huyện/ thị xã/thành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012.N/H0225.1-KT, KTHT</w:t>
      </w:r>
    </w:p>
    <w:p>
      <w:r>
        <w:t>Phòng Kinh tế/Kinh tế - Hạ tầng</w:t>
      </w:r>
    </w:p>
    <w:p>
      <w:r>
        <w:t>Năm</w:t>
      </w:r>
    </w:p>
    <w:p>
      <w:r>
        <w:t>Ngày 10 tháng 3 năm sau năm báo cáo</w:t>
      </w:r>
    </w:p>
    <w:p>
      <w:r>
        <w:t>22</w:t>
      </w:r>
    </w:p>
    <w:p>
      <w:r>
        <w:t>Số lượng siêu thị, trung tâm thương mại</w:t>
      </w:r>
    </w:p>
    <w:p>
      <w:r>
        <w:t>013.N/H0225.2-KT,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001.N/H0301-02-03-04-05.1-GDĐT</w:t>
      </w:r>
    </w:p>
    <w:p>
      <w:r>
        <w:t>Phòng Giáo dục và Đào tạo</w:t>
      </w:r>
    </w:p>
    <w:p>
      <w:r>
        <w:t>Năm</w:t>
      </w:r>
    </w:p>
    <w:p>
      <w:r>
        <w:t>Ngày 20 tháng 10 năm báo cáo</w:t>
      </w:r>
    </w:p>
    <w:p>
      <w:r>
        <w:t>24</w:t>
      </w:r>
    </w:p>
    <w:p>
      <w:r>
        <w:t>Giáo dục mầm non chia theo xã/phường/thị trấn</w:t>
      </w:r>
    </w:p>
    <w:p>
      <w:r>
        <w:t>002.N/H0301-02-03-04-05.2-GDĐT</w:t>
      </w:r>
    </w:p>
    <w:p>
      <w:r>
        <w:t>Phòng Giáo dục và Đào tạo</w:t>
      </w:r>
    </w:p>
    <w:p>
      <w:r>
        <w:t>Năm</w:t>
      </w:r>
    </w:p>
    <w:p>
      <w:r>
        <w:t>Ngày 20 tháng 10 năm báo cáo</w:t>
      </w:r>
    </w:p>
    <w:p>
      <w:r>
        <w:t>25</w:t>
      </w:r>
    </w:p>
    <w:p>
      <w:r>
        <w:t>Số trường học, lớp học tiểu học, trung học cơ sở</w:t>
      </w:r>
    </w:p>
    <w:p>
      <w:r>
        <w:t>003.N/H0306-07-GDĐT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007.N/H0311-PYT, TTYT</w:t>
      </w:r>
    </w:p>
    <w:p>
      <w:r>
        <w:t>Phòng Y tế/Trung tâm y tế</w:t>
      </w:r>
    </w:p>
    <w:p>
      <w:r>
        <w:t>Năm</w:t>
      </w:r>
    </w:p>
    <w:p>
      <w:r>
        <w:t>Ngày 15 tháng 02 năm sau năm báo cáo</w:t>
      </w:r>
    </w:p>
    <w:p>
      <w:r>
        <w:t>30</w:t>
      </w:r>
    </w:p>
    <w:p>
      <w:r>
        <w:t>Thu nhập bình quân đầu người 01 tháng</w:t>
      </w:r>
    </w:p>
    <w:p>
      <w:r>
        <w:t>008.N/H0312-CTK</w:t>
      </w:r>
    </w:p>
    <w:p>
      <w:r>
        <w:t>Cục Thống kê tỉnh,thành phố…….</w:t>
      </w:r>
    </w:p>
    <w:p>
      <w:r>
        <w:t>Năm</w:t>
      </w:r>
    </w:p>
    <w:p>
      <w:r>
        <w:t>Ngày 28/3 năm sau năm báo cáo</w:t>
      </w:r>
    </w:p>
    <w:p>
      <w:r>
        <w:t>31</w:t>
      </w:r>
    </w:p>
    <w:p>
      <w:r>
        <w:t>Tai nạn giao thông</w:t>
      </w:r>
    </w:p>
    <w:p>
      <w:r>
        <w:t>309.H/H0313-CA</w:t>
      </w:r>
    </w:p>
    <w:p>
      <w:r>
        <w:t>Công an quận/huyện/thị xã/thành phố</w:t>
      </w:r>
    </w:p>
    <w:p>
      <w:r>
        <w:t>Tháng/ 6 tháng/Năm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010.H/H0314-CA</w:t>
      </w:r>
    </w:p>
    <w:p>
      <w:r>
        <w:t>Công an quận/huyện/ thị xã/thành phố</w:t>
      </w:r>
    </w:p>
    <w:p>
      <w:r>
        <w:t>Khi có phát sinh/ Năm</w:t>
      </w:r>
    </w:p>
    <w:p>
      <w:r>
        <w:t>- Khi có phát sinh: Sau 05 ngày</w:t>
      </w:r>
    </w:p>
    <w:p>
      <w:r>
        <w:t>- Năm: Ngày 16 tháng 3 năm sau năm báo cáo</w:t>
      </w:r>
    </w:p>
    <w:p>
      <w:r>
        <w:t>33</w:t>
      </w:r>
    </w:p>
    <w:p>
      <w:r>
        <w:t>Số vụ án, số bị can đã khởi tố</w:t>
      </w:r>
    </w:p>
    <w:p>
      <w:r>
        <w:t>011.H/H0315-VKS</w:t>
      </w:r>
    </w:p>
    <w:p>
      <w:r>
        <w:t>Viện Kiểm sát nhân dân quận/huyện/thị xã/thành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012.H/H0316-VKS</w:t>
      </w:r>
    </w:p>
    <w:p>
      <w:r>
        <w:t>Viện Kiểm sát nhân dân quận/huyện/ thị xã/thành phố</w:t>
      </w:r>
    </w:p>
    <w:p>
      <w:r>
        <w:t>6 tháng/Năm</w:t>
      </w:r>
    </w:p>
    <w:p>
      <w:r>
        <w:t>- Báo cáo 6 tháng: Ngày 15 tháng 7</w:t>
      </w:r>
    </w:p>
    <w:p>
      <w:r>
        <w:t>- Báo cáo năm: Ngày 20 tháng 3 năm sau năm báo cáo</w:t>
      </w:r>
    </w:p>
    <w:p>
      <w:r>
        <w:t>35</w:t>
      </w:r>
    </w:p>
    <w:p>
      <w:r>
        <w:t>Số vụ án, số bị cáo đã xét xử sơ thẩm</w:t>
      </w:r>
    </w:p>
    <w:p>
      <w:r>
        <w:t>013.N/H0317-TA</w:t>
      </w:r>
    </w:p>
    <w:p>
      <w:r>
        <w:t>Tòa án nhân dân quận/huyện/ thị xã/thành phố</w:t>
      </w:r>
    </w:p>
    <w:p>
      <w:r>
        <w:t>Năm</w:t>
      </w:r>
    </w:p>
    <w:p>
      <w:r>
        <w:t>Ngày 10 tháng 3 năm sau năm báo cáo</w:t>
      </w:r>
    </w:p>
    <w:p>
      <w:r>
        <w:t>36</w:t>
      </w:r>
    </w:p>
    <w:p>
      <w:r>
        <w:t>Thiên tai và mức độ thiệt hại</w:t>
      </w:r>
    </w:p>
    <w:p>
      <w:r>
        <w:t>014.H/H0318-NNPTNT,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loạt được thu gom, xử lý</w:t>
      </w:r>
    </w:p>
    <w:p>
      <w:r>
        <w:t>015.N/H0319-TNMT, QLĐT</w:t>
      </w:r>
    </w:p>
    <w:p>
      <w:r>
        <w:t>Phòng Tài nguyên và Môi trường/Phòng Quản lý đô thị</w:t>
      </w:r>
    </w:p>
    <w:p>
      <w:r>
        <w:t>Năm</w:t>
      </w:r>
    </w:p>
    <w:p>
      <w:r>
        <w:t>Ngày 20 tháng 02 năm sau năm báo cáo</w:t>
      </w:r>
    </w:p>
    <w:p>
      <w:r>
        <w:t>DANH MỤC</w:t>
      </w:r>
    </w:p>
    <w:p>
      <w:r>
        <w:t>BIỂU MẪU BÁO CÁO THỐNG KÊ DÙNG ĐỂ THU THẬP HỆ THỐNG CHỈ TIÊU THỐNG KÊ CẤP XÃ ÁP DỤNG ĐỐI VỚI XÃ/PHƯỜNG/THỊ TRẤN</w:t>
      </w:r>
    </w:p>
    <w:p>
      <w:r>
        <w:t>(Kèm theo Quyết định số 2469/QĐ-UBND ngày 12 tháng 10 năm 2023 của UBND tỉnh Đồng Nai.)</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003.H/X0203 -XPTT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