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2461/QĐ-UBND năm 2024 phê duyệt phương án đơn giản hóa thủ tục hành chính nội bộ trong lĩnh vực xây dựng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2461/QĐ-UBND</w:t>
      </w:r>
    </w:p>
    <w:p>
      <w:r>
        <w:t>Cần Thơ, ngày 05 tháng 11 năm 2024</w:t>
      </w:r>
    </w:p>
    <w:p>
      <w:r>
        <w:t>QUYẾT ĐỊNH</w:t>
      </w:r>
    </w:p>
    <w:p>
      <w:r>
        <w:t>VỀ VIỆC PHÊ DUYỆT PHƯƠNG ÁN ĐƠN GIẢN HÓA THỦ TỤC HÀNH CHÍNH NỘI BỘ TRONG LĨNH VỰC XÂY DỰNG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Giám đốc Sở Xây dựng.</w:t>
      </w:r>
    </w:p>
    <w:p>
      <w:r>
        <w:t>QUYẾT ĐỊNH:</w:t>
      </w:r>
    </w:p>
    <w:p>
      <w:r>
        <w:t>Điều 1.  Phê duyệt phương án đơn giản hóa 02 thủ tục hành chính trong lĩnh vực Lao động, Thương binh và Xã hội, thuộc phạm vi quản lý của Ủy ban nhân dân thành phố (Phụ lục đính kèm).</w:t>
      </w:r>
    </w:p>
    <w:p>
      <w:r>
        <w:t>Điều 2.  Giao Sở, ngành, các đơn vị có liên quan dự thảo văn bản thực thi phương án đơn giản hóa thủ tục hành chính tại Phụ lục kèm theo Quyết định này, trình Ủy ban nhân dân thành phố xem xét, ban hành.</w:t>
      </w:r>
    </w:p>
    <w:p>
      <w:r>
        <w:t>Điều 3.  Giao Văn phòng Ủy ban nhân dân thành phố theo dõi, kiểm tra, đôn đốc sở, ngành, đơn vị có liên quan thực hiện Quyết định này.</w:t>
      </w:r>
    </w:p>
    <w:p>
      <w:r>
        <w:t>Điều 4.  Chánh Văn phòng Ủy ban nhân dân thành phố, Giám đốc Sở, Thủ trưởng các đơn vị có liên quan chịu trách nhiệm thi hành Quyết định này kể từ ngày ký./.</w:t>
      </w:r>
    </w:p>
    <w:p>
      <w:r>
        <w:t>KT. CHỦ TỊCH</w:t>
      </w:r>
    </w:p>
    <w:p>
      <w:r>
        <w:t>PHÓ CHỦ TỊCH</w:t>
      </w:r>
    </w:p>
    <w:p>
      <w:r>
        <w:t>Nguyễn Thực Hiện</w:t>
      </w:r>
    </w:p>
    <w:p>
      <w:r>
        <w:t>PHỤ LỤC</w:t>
      </w:r>
    </w:p>
    <w:p>
      <w:r>
        <w:t>PHƯƠNG ÁN ĐƠN GIẢN HÓA THỦ TỤC HÀNH CHÍNH NỘI BỘ LĨNH VỰC XÂY DỰNG</w:t>
      </w:r>
    </w:p>
    <w:p>
      <w:r>
        <w:t>(Kèm theo Quyết định số 2261/QĐ-UBND ngày 05 tháng 11 năm 2024 của Chủ tịch Ủy ban nhân dân thành phố)</w:t>
      </w:r>
    </w:p>
    <w:p>
      <w:r>
        <w:t>THỦ TỤC HÀNH CHÍNH NỘI BỘ CẤP THÀNH PHỐ</w:t>
      </w:r>
    </w:p>
    <w:p>
      <w:r>
        <w:t>1. Thủ tục: Thẩm định, phê duyệt nhiệm vụ, nhiệm vụ điều chỉnh quy hoạch chung xây dựng, quy hoạch chung đô thị thuộc thẩm quyền của UBND cấp tỉnh.</w:t>
      </w:r>
    </w:p>
    <w:p>
      <w:r>
        <w:t>1.1. Nội dung đơn giản hóa</w:t>
      </w:r>
    </w:p>
    <w:p>
      <w:r>
        <w:t>Đề nghị giảm thời gian giải quyết thủ tục hành chính đối với:</w:t>
      </w:r>
    </w:p>
    <w:p>
      <w:r>
        <w:t>- Thời gian Thẩm định nhiệm vụ từ không quá 20 ngày giảm còn không quá 16 ngày.</w:t>
      </w:r>
    </w:p>
    <w:p>
      <w:r>
        <w:t>- Thời gian Phê duyệt nhiệm vụ từ không quá 15 ngày giảm còn không quá 12 ngày.</w:t>
      </w:r>
    </w:p>
    <w:p>
      <w:r>
        <w:t>Lý do:  Để tiết kiệm chi phí và thời gian trong giải quyết thủ tục hành chính</w:t>
      </w:r>
    </w:p>
    <w:p>
      <w:r>
        <w:t>1.2. Kiến nghị thực thi:</w:t>
      </w:r>
    </w:p>
    <w:p>
      <w:r>
        <w:t>Điều chỉnh thời gian giải quyết thủ tục hành chính tại điểm a khoản 2 Điều 26 Nghị định số 44/2014/NĐ-CP ngày 06 tháng 5 năm 2015 của Chính phủ quy định chi tiết một số nội dung về quy hoạch xây dựng, cụ thể như sau: “…thời gian thẩm định nhiệm vụ không quá 16 ngày, thời gian phê duyệt nhiệm vụ không quá 12 ngày…” và điều chỉnh thời gian tại điểm b khoản 1 Điều 32 Nghị định số 37/2010/NĐ-CP ngày 07 tháng 4 năm 2010 của Chính phủ về lập, thẩm định, phê duyệt và quản lý quy hoạch đô thị, cụ thể như sau: “…thời gian thẩm định nhiệm vụ không quá 16 ngày, thời gian phê duyệt nhiệm vụ không quá 12 ngày…”.</w:t>
      </w:r>
    </w:p>
    <w:p>
      <w:r>
        <w:t>Lộ trình thực hiện: Năm 2025</w:t>
      </w:r>
    </w:p>
    <w:p>
      <w:r>
        <w:t>1.3. Lợi ích phương án đơn giản hóa</w:t>
      </w:r>
    </w:p>
    <w:p>
      <w:r>
        <w:t>* Đối với: Thẩm định nhiệm vụ</w:t>
      </w:r>
    </w:p>
    <w:p>
      <w:r>
        <w:t>- Chi phí tuân thủ TTHC trước khi đơn giản hóa: 6.400.000 đồng/năm.</w:t>
      </w:r>
    </w:p>
    <w:p>
      <w:r>
        <w:t>- Chi phí tuân thủ TTHC sau khi đơn giản hóa: 5.120.000 đồng/năm.</w:t>
      </w:r>
    </w:p>
    <w:p>
      <w:r>
        <w:t>- Chi phí tiết kiệm: 1.280.000 đồng/năm.</w:t>
      </w:r>
    </w:p>
    <w:p>
      <w:r>
        <w:t>- Tỷ lệ cắt giảm chi phí: 20%.</w:t>
      </w:r>
    </w:p>
    <w:p>
      <w:r>
        <w:t>* Đối với: Phê duyệt nhiệm vụ</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r>
        <w:t>2. Thủ tục: Thẩm định, phê duyệt đồ án, đồ án điều chỉnh quy hoạch chung thành phố, thị xã, đô thị loại IV trở lên chưa công nhận là thành phố, thị xã; đô thị mới dự kiến là thành phố, thị xã thuộc tỉnh.</w:t>
      </w:r>
    </w:p>
    <w:p>
      <w:r>
        <w:t>2.1. Nội dung đơn giản hóa</w:t>
      </w:r>
    </w:p>
    <w:p>
      <w:r>
        <w:t>Đề nghị giảm thời gian giải quyết thủ tục hành chính đối với:</w:t>
      </w:r>
    </w:p>
    <w:p>
      <w:r>
        <w:t>- Thời gian Thẩm định đồ án từ không quá 25 ngày giảm còn không quá 20 ngày.</w:t>
      </w:r>
    </w:p>
    <w:p>
      <w:r>
        <w:t>- Thời gian Phê duyệt đồ án từ không quá 15 ngày giảm còn không quá 12 ngày.</w:t>
      </w:r>
    </w:p>
    <w:p>
      <w:r>
        <w:t>Lý do:  Để tiết kiệm chi phí và thời gian trong giải quyết thủ tục hành chính</w:t>
      </w:r>
    </w:p>
    <w:p>
      <w:r>
        <w:t>2.2. Kiến nghị thực thi:</w:t>
      </w:r>
    </w:p>
    <w:p>
      <w:r>
        <w:t>Điều chỉnh thời gian giải quyết thủ tục hành chính tại điểm b khoản 1 Điều 32 Nghị định số 37/2010/NĐ-CP ngày 07 tháng 4 năm 2010 của Chính phủ về lập, thẩm định, phê duyệt và quản lý quy hoạch đô thị, cụ thể như sau: “…thời gian thẩm định đồ án không quá 20 ngày, thời gian phê duyệt đồ án không quá 12 ngày kể từ ngày nhận đủ hồ sơ hợp lệ theo quy định…”</w:t>
      </w:r>
    </w:p>
    <w:p>
      <w:r>
        <w:t>Lộ trình thực hiện: Năm 2025</w:t>
      </w:r>
    </w:p>
    <w:p>
      <w:r>
        <w:t>2.3. Lợi ích phương án đơn giản hóa</w:t>
      </w:r>
    </w:p>
    <w:p>
      <w:r>
        <w:t>* Đối với: Thẩm định đồ án</w:t>
      </w:r>
    </w:p>
    <w:p>
      <w:r>
        <w:t>- Chi phí tuân thủ TTHC trước khi đơn giản hóa: 8.000.000 đồng/năm.</w:t>
      </w:r>
    </w:p>
    <w:p>
      <w:r>
        <w:t>- Chi phí tuân thủ TTHC sau khi đơn giản hóa: 6.400.000 đồng/năm.</w:t>
      </w:r>
    </w:p>
    <w:p>
      <w:r>
        <w:t>- Chi phí tiết kiệm: 1.600.000 đồng/năm.</w:t>
      </w:r>
    </w:p>
    <w:p>
      <w:r>
        <w:t>- Tỷ lệ cắt giảm chi phí: 20%.</w:t>
      </w:r>
    </w:p>
    <w:p>
      <w:r>
        <w:t>* Đối với: Phê duyệt đồ án</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r>
        <w:t>3. Thủ tục: Thẩm định, phê duyệt đồ án quy hoạch chung thị trấn, đô thị loại V chưa công nhận là thị trấn và đô thị mới loại V.</w:t>
      </w:r>
    </w:p>
    <w:p>
      <w:r>
        <w:t>3.1. Nội dung đơn giản hóa</w:t>
      </w:r>
    </w:p>
    <w:p>
      <w:r>
        <w:t>Đề nghị giảm thời gian giải quyết thủ tục hành chính đối với:</w:t>
      </w:r>
    </w:p>
    <w:p>
      <w:r>
        <w:t>- Thời gian Thẩm định đồ án từ không quá 25 ngày giảm còn không quá 20 ngày.</w:t>
      </w:r>
    </w:p>
    <w:p>
      <w:r>
        <w:t>- Thời gian Phê duyệt đồ án từ không quá 15 ngày giảm còn không quá 12 ngày.</w:t>
      </w:r>
    </w:p>
    <w:p>
      <w:r>
        <w:t>Lý do:  Để tiết kiệm chi phí và thời gian trong giải quyết thủ tục hành chính.</w:t>
      </w:r>
    </w:p>
    <w:p>
      <w:r>
        <w:t>3.2. Kiến nghị thực thi:</w:t>
      </w:r>
    </w:p>
    <w:p>
      <w:r>
        <w:t>Điều chỉnh thời gian giải quyết thủ tục hành chính tại điểm c khoản 1 Điều 32 Nghị định số 37/2010/NĐ-CP ngày 07 tháng 4 năm 2010 của Chính phủ về lập, thẩm định, phê duyệt và quản lý quy hoạch đô thị, cụ thể như sau: “…thời gian thẩm định đồ án không quá 20 ngày, thời gian phê duyệt đồ án không quá 12 ngày kể từ ngày nhận đủ hồ sơ hợp lệ theo quy định…”</w:t>
      </w:r>
    </w:p>
    <w:p>
      <w:r>
        <w:t>Lộ trình thực hiện: Năm 2025</w:t>
      </w:r>
    </w:p>
    <w:p>
      <w:r>
        <w:t>3.3. Lợi ích phương án đơn giản hóa</w:t>
      </w:r>
    </w:p>
    <w:p>
      <w:r>
        <w:t>* Đối với: Thẩm định đồ án</w:t>
      </w:r>
    </w:p>
    <w:p>
      <w:r>
        <w:t>- Chi phí tuân thủ TTHC trước khi đơn giản hóa: 8.000.000 đồng/năm.</w:t>
      </w:r>
    </w:p>
    <w:p>
      <w:r>
        <w:t>- Chi phí tuân thủ TTHC sau khi đơn giản hóa: 6.400.000 đồng/năm.</w:t>
      </w:r>
    </w:p>
    <w:p>
      <w:r>
        <w:t>- Chi phí tiết kiệm: 1.600.000 đồng/năm.</w:t>
      </w:r>
    </w:p>
    <w:p>
      <w:r>
        <w:t>- Tỷ lệ cắt giảm chi phí: 20%.</w:t>
      </w:r>
    </w:p>
    <w:p>
      <w:r>
        <w:t>* Đối với: Phê duyệt đồ án</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r>
        <w:t>4. Thủ tục: Thẩm định, phê duyệt nhiệm vụ, nhiệm vụ điều chỉnh quy hoạch phân khu thuộc thẩm quyền của UBND cấp tỉnh.</w:t>
      </w:r>
    </w:p>
    <w:p>
      <w:r>
        <w:t>4.1. Nội dung đơn giản hóa</w:t>
      </w:r>
    </w:p>
    <w:p>
      <w:r>
        <w:t>Đề nghị giảm thời gian giải quyết thủ tục hành chính đối với:</w:t>
      </w:r>
    </w:p>
    <w:p>
      <w:r>
        <w:t>- Đối với Quy hoạch phân khu xây dựng chức năng:</w:t>
      </w:r>
    </w:p>
    <w:p>
      <w:r>
        <w:t>+ Thời gian Thẩm định từ không quá 15 ngày giảm còn không quá 12 ngày.</w:t>
      </w:r>
    </w:p>
    <w:p>
      <w:r>
        <w:t>+ Thời gian Phê duyệt từ không quá 10 ngày giảm còn không quá 8 ngày.</w:t>
      </w:r>
    </w:p>
    <w:p>
      <w:r>
        <w:t>- Đối với Quy hoạch phân khu đô thị:</w:t>
      </w:r>
    </w:p>
    <w:p>
      <w:r>
        <w:t>+ Thời gian Thẩm định từ không quá 20 ngày giảm còn không quá 16 ngày.</w:t>
      </w:r>
    </w:p>
    <w:p>
      <w:r>
        <w:t>+ Thời gian Phê duyệt từ không quá 15 ngày giảm còn không quá 12 ngày.</w:t>
      </w:r>
    </w:p>
    <w:p>
      <w:r>
        <w:t>Lý do:  Để tiết kiệm chi phí và thời gian trong giải quyết thủ tục hành chính.</w:t>
      </w:r>
    </w:p>
    <w:p>
      <w:r>
        <w:t>4.2. Kiến nghị thực thi:</w:t>
      </w:r>
    </w:p>
    <w:p>
      <w:r>
        <w:t>- Điều chỉnh thời gian giải quyết thủ tục hành chính tại điểm b khoản 2 Điều 26 Nghị định số 44/2014/NĐ-CP ngày 06 tháng 5 năm 2015 của Chính phủ quy định chi tiết một số nội dung về quy hoạch xây dựng, cụ thể như sau: “…thời gian thẩm định nhiệm vụ không quá 12 ngày, thời gian phê duyệt nhiệm vụ không quá 8 ngày…”.</w:t>
      </w:r>
    </w:p>
    <w:p>
      <w:r>
        <w:t>- Điều chỉnh thời gian giải quyết thủ tục hành chính tại 2 khoản 2 Điều 32 Nghị định số 37/2010/NĐ-CP ngày 07 tháng 4 năm 2010 của Chính phủ về lập, thẩm định, phê duyệt và quản lý quy hoạch đô thị, cụ thể như sau: “…thời gian thẩm định nhiệm vụ không quá 16 ngày, thời gian phê duyệt nhiệm vụ không quá 12 ngày…” .</w:t>
      </w:r>
    </w:p>
    <w:p>
      <w:r>
        <w:t>Lộ trình thực hiện: Năm 2025</w:t>
      </w:r>
    </w:p>
    <w:p>
      <w:r>
        <w:t>4.3. Lợi ích phương án đơn giản hóa</w:t>
      </w:r>
    </w:p>
    <w:p>
      <w:r>
        <w:t>* Đối với Quy hoạch phân khu xây dựng chức năng:</w:t>
      </w:r>
    </w:p>
    <w:p>
      <w:r>
        <w:t>- Thẩm định Quy hoạch phân khu xây dựng chức năng</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r>
        <w:t>- Phê duyệt Quy hoạch phân khu xây dựng chức năng</w:t>
      </w:r>
    </w:p>
    <w:p>
      <w:r>
        <w:t>+ Chi phí tuân thủ TTHC trước khi đơn giản hóa: 3.200.000 đồng/năm.</w:t>
      </w:r>
    </w:p>
    <w:p>
      <w:r>
        <w:t>+ Chi phí tuân thủ TTHC sau khi đơn giản hóa: 2.560.000 đồng/năm.</w:t>
      </w:r>
    </w:p>
    <w:p>
      <w:r>
        <w:t>+ Chi phí tiết kiệm: 640.000 đồng/năm.</w:t>
      </w:r>
    </w:p>
    <w:p>
      <w:r>
        <w:t>+ Tỷ lệ cắt giảm chi phí: 20%.</w:t>
      </w:r>
    </w:p>
    <w:p>
      <w:r>
        <w:t>* Đối với Quy hoạch phân khu đô thị:</w:t>
      </w:r>
    </w:p>
    <w:p>
      <w:r>
        <w:t>- Thẩm định Quy hoạch phân khu đô thị</w:t>
      </w:r>
    </w:p>
    <w:p>
      <w:r>
        <w:t>+ Chi phí tuân thủ TTHC trước khi đơn giản hóa: 6.400.000 đồng/năm.</w:t>
      </w:r>
    </w:p>
    <w:p>
      <w:r>
        <w:t>+ Chi phí tuân thủ TTHC sau khi đơn giản hóa: 5.120.000 đồng/năm.</w:t>
      </w:r>
    </w:p>
    <w:p>
      <w:r>
        <w:t>+ Chi phí tiết kiệm: 1.280.000 đồng/năm.</w:t>
      </w:r>
    </w:p>
    <w:p>
      <w:r>
        <w:t>+ Tỷ lệ cắt giảm chi phí: 20%.</w:t>
      </w:r>
    </w:p>
    <w:p>
      <w:r>
        <w:t>- Phê duyệt Quy hoạch phân khu đô thị</w:t>
      </w:r>
    </w:p>
    <w:p>
      <w:r>
        <w:t>+ Chi phí tuân thủ TTHC trước khi đơn giản hóa: 4.800.000 đồng/năm.</w:t>
      </w:r>
    </w:p>
    <w:p>
      <w:r>
        <w:t>+ Chi phí tuân thủ TTHC sau khi đơn giản hóa: 3.840.000 đồng/năm.</w:t>
      </w:r>
    </w:p>
    <w:p>
      <w:r>
        <w:t>+ Chi phí tiết kiệm: 960.000 đồng/năm.</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