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243/QĐ-UBND năm 2025 phê duyệt Bộ chỉ số Theo dõi - Đánh giá nước sạch nông thôn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243 /QĐ-UBND</w:t>
      </w:r>
    </w:p>
    <w:p>
      <w:r>
        <w:t>Quảng Ngãi, ngày 22 tháng 4 năm 2025</w:t>
      </w:r>
    </w:p>
    <w:p>
      <w:r>
        <w:t>QUYẾT ĐỊNH</w:t>
      </w:r>
    </w:p>
    <w:p>
      <w:r>
        <w:t>VỀ VIỆC PHÊ DUYỆT BỘ CHỈ SỐ THEO DÕI - ĐÁNH GIÁ NƯỚC SẠCH NÔNG THÔN TỈNH QUẢNG NGÃI NĂM 2024</w:t>
      </w:r>
    </w:p>
    <w:p>
      <w:r>
        <w:t>ỦY BAN NHÂN DÂN TỈNH QUẢNG NGÃI</w:t>
      </w:r>
    </w:p>
    <w:p>
      <w:r>
        <w:t>Căn cứ Luật Tổ chức chính quyền địa phương ngày 19/2/2025;</w:t>
      </w:r>
    </w:p>
    <w:p>
      <w:r>
        <w:t>Căn cứ Quyết định số 1893/QĐ-BNN-TL ngày 24/6/2024 của Bộ trưởng Bộ Nông nghiệp và Môi trường về việc ban hành Bộ chỉ số Theo dõi - Đánh giá nước sạch nông thôn và tài liệu hướng dẫn triển khai;</w:t>
      </w:r>
    </w:p>
    <w:p>
      <w:r>
        <w:t>Theo đề nghị của Giám đốc Sở Nông nghiệp và Môi trường tại Tờ trình số 1220/TTr-SNNMT ngày 09/4/2025 và ý kiến thống nhất của Thành viên UBND tỉnh.</w:t>
      </w:r>
    </w:p>
    <w:p>
      <w:r>
        <w:t>QUYẾT ĐỊNH:</w:t>
      </w:r>
    </w:p>
    <w:p>
      <w:r>
        <w:t>Điều 1.  Phê duyệt Bộ chỉ số Theo dõi - Đánh giá nước sạch nông thôn tỉnh Quảng Ngãi năm 2024  (sau đây viết tắt là Bộ chỉ số) , bao gồm 06 chỉ số như sau:</w:t>
      </w:r>
    </w:p>
    <w:p>
      <w:r>
        <w:t>1. Chỉ số 01:  Tỷ lệ hộ sử dụng nước hợp vệ sinh: 99,93%.</w:t>
      </w:r>
    </w:p>
    <w:p>
      <w:r>
        <w:t>2. Chỉ số 02:  Tỷ lệ hộ được sử dụng nước sạch đạt quy chuẩn: 65,09%; trong đó:</w:t>
      </w:r>
    </w:p>
    <w:p>
      <w:r>
        <w:t>+ Tỷ lệ hộ được sử dụng nước sạch đạt quy chuẩn từ công trình cấp nước tập trung: 18,17%;</w:t>
      </w:r>
    </w:p>
    <w:p>
      <w:r>
        <w:t>+ Tỷ lệ hộ được sử dụng nước sạch đạt quy chuẩn từ công trình cấp nước quy mô hộ gia đình: 46,92%.</w:t>
      </w:r>
    </w:p>
    <w:p>
      <w:r>
        <w:t>3. Chỉ số 03:  Tỷ lệ hộ nghèo sử dụng nước hợp vệ sinh: 99,63%.</w:t>
      </w:r>
    </w:p>
    <w:p>
      <w:r>
        <w:t>4. Chỉ số 04:  Tỷ lệ hộ nghèo được sử dụng nước sạch đạt quy chuẩn: 39,58%; trong đó:</w:t>
      </w:r>
    </w:p>
    <w:p>
      <w:r>
        <w:t>+ Tỷ lệ hộ nghèo được sử dụng nước sạch đạt quy chuẩn từ công trình cấp nước tập trung: 26,18%;</w:t>
      </w:r>
    </w:p>
    <w:p>
      <w:r>
        <w:t>+ Tỷ lệ hộ được sử dụng nước sạch đạt quy chuẩn từ công trình cấp nước quy mô hộ gia đình: 13,40%.</w:t>
      </w:r>
    </w:p>
    <w:p>
      <w:r>
        <w:t>5. Chỉ số 05:  Cấp nước sinh hoạt đạt chuẩn bình quân đầu người/ngày đêm: 141 lít/người/ngày đêm.</w:t>
      </w:r>
    </w:p>
    <w:p>
      <w:r>
        <w:t>6. Chỉ số 06:  Tỷ lệ  c ông trình cấp nước tập trung có tổ chức quản lý khai thác hoạt động bền vững: 3,58%.</w:t>
      </w:r>
    </w:p>
    <w:p>
      <w:r>
        <w:t>(Chi tiết có các Phụ lục 01, 02, 03 kèm theo)</w:t>
      </w:r>
    </w:p>
    <w:p>
      <w:r>
        <w:t>Điều 2.  Bộ chỉ số phê duyệt tại Điều 1 làm căn cứ để phục vụ công tác đánh giá các chỉ tiêu nước sạch trong Bộ tiêu chí quốc gia về nông thôn mới các cấp giai đoạn 2021-2025, bao gồm 03 chỉ số: 02, 05 và 06.</w:t>
      </w:r>
    </w:p>
    <w:p>
      <w:r>
        <w:t>Sở Nông nghiệp và Môi trường có trách nhiệm đăng tải Bộ chỉ số sau khi phê duyệt lên Website của Sở theo quy định để các tổ chức, cá nhân có thể tra cứu, sử dụng khi cần thiết.</w:t>
      </w:r>
    </w:p>
    <w:p>
      <w:r>
        <w:t>Điều 3.  Trách nhiệm cập nhật Bộ chỉ số hàng năm</w:t>
      </w:r>
    </w:p>
    <w:p>
      <w:r>
        <w:t>1. Giao Sở Nông nghiệp và Môi trường chủ trì, phối hợp với các Sở, ban, ngành có liên quan và UBND các huyện, thị xã, thành phố trình UBND tỉnh ban hành kế hoạch, nhu cầu kinh phí để thực hiện Bộ chỉ số hàng năm, tham mưu UBND tỉnh chỉ đạo thực hiện và tổng  hợp  kết quả Bộ chỉ số trên địa bàn tỉnh hàng năm.</w:t>
      </w:r>
    </w:p>
    <w:p>
      <w:r>
        <w:t>2. Sở Y tế chỉ đạo các đơn vị trực thuộc phối hợp cung cấp số liệu về kiểm định chất lượng nước theo quy định để UBND các huyện, thị xã, thành phố và Sở Nông nghiệp và Môi trường đánh giá, cập nhật thông tin Bộ chỉ số.</w:t>
      </w:r>
    </w:p>
    <w:p>
      <w:r>
        <w:t>3. Sở Tài chính chủ trì, phối hợp với Sở Nông nghiệp và Môi trường tham mưu UBND tỉnh bố trí kinh phí để thực hiện cập nhật Bộ chỉ số hàng năm theo phân cấp ngân sách và khả năng cân đối ngân sách địa phương.</w:t>
      </w:r>
    </w:p>
    <w:p>
      <w:r>
        <w:t>4. UBND các huyện, thị xã, thành phố chịu trách nhiệm điều tra, cập nhật Bộ chỉ số hàng năm của địa phương quản lý gửi về Sở Nông nghiệp và Môi trường theo quy định, để tổng hợp trình UBND tỉnh phê duyệt.</w:t>
      </w:r>
    </w:p>
    <w:p>
      <w:r>
        <w:t>Điều 4.  Quyết định này có hiệu lực thi hành kể từ ngày ký.</w:t>
      </w:r>
    </w:p>
    <w:p>
      <w:r>
        <w:t>Điều 5.  Chánh Văn phòng UBND tỉnh; Thủ trưởng các Sở, ban, ngành, đơn vị thuộc tỉnh; Chủ tịch UBND các huyện, thị xã, thành phố và Thủ trưởng các cơ quan, đơn vị có liên quan chịu trách nhiệm thi hành Quyết định này./.</w:t>
      </w:r>
    </w:p>
    <w:p>
      <w:r>
        <w:t>Nơi nhận:</w:t>
      </w:r>
    </w:p>
    <w:p>
      <w:r>
        <w:t>- Như Điều 5;</w:t>
      </w:r>
    </w:p>
    <w:p>
      <w:r>
        <w:t>- Bộ Nông nghiệp và Môi trường (b/c);</w:t>
      </w:r>
    </w:p>
    <w:p>
      <w:r>
        <w:t>- Thường trực HĐND tỉnh;</w:t>
      </w:r>
    </w:p>
    <w:p>
      <w:r>
        <w:t>- CT, PCT UBND tỉnh;</w:t>
      </w:r>
    </w:p>
    <w:p>
      <w:r>
        <w:t>- VPUB: PCVP, các P.N/c;</w:t>
      </w:r>
    </w:p>
    <w:p>
      <w:r>
        <w:t>- Cổng TTĐT tỉnh;</w:t>
      </w:r>
    </w:p>
    <w:p>
      <w:r>
        <w:t>- Lưu: VT, KTN.b361</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