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2428/QĐ-UBND năm 2023 thông qua phương án đơn giản hóa thủ tục hành chính thuộc thẩm quyền giải quyết của Sở Giao thông vận tải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2428/QĐ-UBND</w:t>
      </w:r>
    </w:p>
    <w:p>
      <w:r>
        <w:t>Tây Ninh, ngày 22 tháng 11 năm 2023</w:t>
      </w:r>
    </w:p>
    <w:p>
      <w:r>
        <w:t>QUYẾT ĐỊNH</w:t>
      </w:r>
    </w:p>
    <w:p>
      <w:r>
        <w:t>VỀ VIỆC THÔNG QUA PHƯƠNG ÁN ĐƠN GIẢN HÓA THỦ TỤC HÀNH CHÍNH THUỘC THẨM QUYỀN GIẢI QUYẾT CỦA SỞ GIAO THÔNG VẬN TẢI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Giao thông vận tải tại Tờ trình số 157/TTr-SGTVT ngày 17 tháng 11 năm 2023.</w:t>
      </w:r>
    </w:p>
    <w:p>
      <w:r>
        <w:t>QUYẾT ĐỊNH:</w:t>
      </w:r>
    </w:p>
    <w:p>
      <w:r>
        <w:t>Điều 1.  Thông qua phương án đơn giản hóa thủ tục hành chính thuộc thẩm quyền giải quyết của Sở Giao thông vận tải tỉnh Tây Ninh.  (Có Phụ lục đính kèm).</w:t>
      </w:r>
    </w:p>
    <w:p>
      <w:r>
        <w:t>Điều 2.  Giao Sở Giao thông vận tải chủ trì, phối hợp với các Sở, ban ngành tỉnh và đơn vị có liên quan thực hiện các công việc sau:</w:t>
      </w:r>
    </w:p>
    <w:p>
      <w:r>
        <w:t>1. Gửi phương án đơn giản hóa thủ tục hành chính không thuộc thẩm quyền quyết định của UBND tỉnh cho các Bộ, ngành Trung ương xem xét, quyết định sau khi được UBND tỉnh thông qua.</w:t>
      </w:r>
    </w:p>
    <w:p>
      <w:r>
        <w:t>2. Trình Chủ tịch UBND tỉnh công bố, công khai thủ tục hành chính sau khi được các cấp có thẩm quyền sửa đổi, bổ sung văn bản quy phạm pháp luật có liên quan để thực thi phương án đơn giản hóa các thủ tục nêu trên.</w:t>
      </w:r>
    </w:p>
    <w:p>
      <w:r>
        <w:t>Điều 3.  Giao Văn phòng UBND tỉnh có trách nhiệm theo dõi, kiểm tra, đôn đốc Sở Giao thông vận tải, các Sở, ngành và đơn vị có liên quan thực hiện Quyết định này.</w:t>
      </w:r>
    </w:p>
    <w:p>
      <w:r>
        <w:t>Điều 4.  Quyết định này có hiệu lực kể từ ngày ký.</w:t>
      </w:r>
    </w:p>
    <w:p>
      <w:r>
        <w:t>Điều 5.  Chánh Văn phòng UBND tỉnh; Giám đốc Sở Giao thông vận tải; Thủ trưởng các cơ quan, đơn vị có liên quan chịu trách nhiệm thi hành Quyết định này./.</w:t>
      </w:r>
    </w:p>
    <w:p>
      <w:r>
        <w:t>Nơi nhận:</w:t>
      </w:r>
    </w:p>
    <w:p>
      <w:r>
        <w:t>- Như Điều 5;</w:t>
      </w:r>
    </w:p>
    <w:p>
      <w:r>
        <w:t>- Cục kiểm soát TTHC-VPCP;</w:t>
      </w:r>
    </w:p>
    <w:p>
      <w:r>
        <w:t>- Bộ Giao thông vận tải;</w:t>
      </w:r>
    </w:p>
    <w:p>
      <w:r>
        <w:t>- CT, PCT UBND tỉnh;</w:t>
      </w:r>
    </w:p>
    <w:p>
      <w:r>
        <w:t>- LĐVP; KSTT;</w:t>
      </w:r>
    </w:p>
    <w:p>
      <w:r>
        <w:t>- Lưu: VT, VP UBND tỉnh. (Tấn).</w:t>
      </w:r>
    </w:p>
    <w:p>
      <w:r>
        <w:t>KT. CHỦ TỊCH</w:t>
      </w:r>
    </w:p>
    <w:p>
      <w:r>
        <w:t>PHÓ CHỦ TỊCH</w:t>
      </w:r>
    </w:p>
    <w:p>
      <w:r>
        <w:t>Võ Đức Trong</w:t>
      </w:r>
    </w:p>
    <w:p>
      <w:r>
        <w:t>PHƯƠNG ÁN</w:t>
      </w:r>
    </w:p>
    <w:p>
      <w:r>
        <w:t>ĐƠN GIẢN HÓA THỦ TỤC HÀNH CHÍNH ĐỔI GIẤY PHÉP LÁI XE DO NGÀNH GIAO THÔNG VẬN TẢI CẤP</w:t>
      </w:r>
    </w:p>
    <w:p>
      <w:r>
        <w:t>(Ban hành kèm theo Quyết định số 2428/QĐ-UBND ngày 22 tháng 11 năm 2023 của Chủ tịch Ủy ban nhân dân tỉnh Tây Ninh)</w:t>
      </w:r>
    </w:p>
    <w:p>
      <w:r>
        <w:t>1.1. Nội dung đơn giản hóa</w:t>
      </w:r>
    </w:p>
    <w:p>
      <w:r>
        <w:t>- Đề nghị Bộ Giao thông vận tải bỏ thành phần hồ sơ là  “Bản sao giấy phép lái xe, giấy chứng minh nhân dân hoặc thẻ căn cước công dân hoặc hộ chiếu còn thời hạn có ghi số giấy chứng minh nhân dân hoặc thẻ căn cước công dân (đối với người Việt Nam)”.</w:t>
      </w:r>
    </w:p>
    <w:p>
      <w:r>
        <w:t>Lý do:</w:t>
      </w:r>
    </w:p>
    <w:p>
      <w:r>
        <w:t>Hiện nay, hệ thống thông tin giải quyết thủ tục hành chính của tỉnh đã kết nối với Cơ sở dữ liệu quốc gia về dân cư và khai thác dữ liệu quốc gia về dân cư, khi công chức tiếp nhận hồ sơ và giải quyết thủ tục hành chính chỉ cần tra cứu thông tin trên Cơ sở dữ liệu quốc gia về dân cư để kiểm tra, đối chiếu, hoặc có thể có thể tra cứu thông tin cá nhân thông qua tài khoản định danh điện tử của công dân được hiển thị trong ứng dụng VNeID để sử dụng thông tin khi thực hiện thủ tục hành chính, cung cấp dịch vụ công. Do đó, đề xuất nội dung đơn giản hóa nhằm góp phần giảm thời gian, giảm chi phí tuân thủ thủ tục hành chính không cần thiết đối với công dân khi thực hiện thủ tục cấp đổi Giấy phép lái xe do ngành Giao thông vận tải cấp.</w:t>
      </w:r>
    </w:p>
    <w:p>
      <w:r>
        <w:t>1.2. Kiến nghị thực thi</w:t>
      </w:r>
    </w:p>
    <w:p>
      <w:r>
        <w:t>Kiến nghị Bộ Giao thông vận tải sửa đổi khoản 7, Điều 2b, Thông tư số 01/2021/TT-BGTVT ngày 27/01/2021 của Bộ Giao thông vận tải sửa đổi, bổ sung một số điều của Thông tư số 29/2015/TT-BGTVT ngày 06/7/2015 của Bộ Giao thông vận tải quy định về cấp, sử dụng giấy phép lái xe quốc tế và Thông tư số 12/2017/TT-BGTVT ngày 15/4/2017 của Bộ Giao thông vận tải quy định về đào tạo, sát hạch, cấp giấy phép lái xe cơ giới đường bộ.</w:t>
      </w:r>
    </w:p>
    <w:p>
      <w:r>
        <w:t>1.3. Lợi ích phương án đơn giản hóa</w:t>
      </w:r>
    </w:p>
    <w:p>
      <w:r>
        <w:t>- Chi phí tuân thủ thủ tục hành chính trước khi đơn giản hóa: 12.006.731.520 đồng/năm</w:t>
      </w:r>
    </w:p>
    <w:p>
      <w:r>
        <w:t>- Chi phí tuân thủ thủ tục hành chính sau khi đơn giản hóa: 11.207.496.960 đồng/năm.</w:t>
      </w:r>
    </w:p>
    <w:p>
      <w:r>
        <w:t>- Chi phí tiết kiệm: 799.234.560 đồng/năm.</w:t>
      </w:r>
    </w:p>
    <w:p>
      <w:r>
        <w:t>- Tỷ lệ cắt giảm chi phí: 6,657%.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