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242/QĐ-UBND năm 2025 công bố sửa đổi Danh mục thủ tục hành chính được cung cấp dịch vụ công trực tuyến toàn trình thuộc phạm vi chức năng quản lý nhà nước của Sở Lao động - Thương binh và Xã hội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17/01/2025</w:t>
            </w:r>
          </w:p>
        </w:tc>
      </w:tr>
      <w:tr>
        <w:tc>
          <w:tcPr>
            <w:tcW w:type="dxa" w:w="4320"/>
          </w:tcPr>
          <w:p>
            <w:r>
              <w:t>Ngày hiệu lực</w:t>
            </w:r>
          </w:p>
        </w:tc>
        <w:tc>
          <w:tcPr>
            <w:tcW w:type="dxa" w:w="4320"/>
          </w:tcPr>
          <w:p>
            <w:r>
              <w:t>17/01/2025</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242/QĐ-UBND</w:t>
      </w:r>
    </w:p>
    <w:p>
      <w:r>
        <w:t>Bình Định, ngày 17 tháng 01 năm 2025</w:t>
      </w:r>
    </w:p>
    <w:p>
      <w:r>
        <w:t>QUYẾT ĐỊNH</w:t>
      </w:r>
    </w:p>
    <w:p>
      <w:r>
        <w:t>CÔNG BỐ SỬA ĐỔI, BỔ SUNG DANH MỤC THỦ TỤC HÀNH CHÍNH ĐƯỢC CUNG CẤP DỊCH VỤ CÔNG TRỰC TUYẾN TOÀN TRÌNH THUỘC PHẠM VI CHỨC NĂNG QUẢN LÝ NHÀ NƯỚC CỦA SỞ LAO ĐỘNG - THƯƠNG BINH VÀ XÃ HỘI</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về việc cung cấp thông tin và dịch vụ công trực tuyến của cơ quan nhà nước trên môi trường mạng;</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2083/QĐ-BLĐTBXH ngày 16 tháng 12 năm 2024 của Bộ trưởng Bộ Lao động – Thương binh và Xã hội về công bố thủ tục hành chính tiếp nhận trực tuyến trên cổng Dịch vụ công Quốc gia;</w:t>
      </w:r>
    </w:p>
    <w:p>
      <w:r>
        <w:t>Căn cứ Quyết định số 08/2022/QĐ-UBND ngày 21 tháng 3 năm 2022 của Ủy ban nhân dân tỉnh ban hành Quy chế làm việc của Ủy ban nhân dân tỉnh Bình Định nhiệm kỳ 2021 - 2026;</w:t>
      </w:r>
    </w:p>
    <w:p>
      <w:r>
        <w:t>Căn cứ Quyết định số 27/2020/QĐ-UBND ngày 25 tháng 5 năm 2020 của Ủy ban nhân dân tỉnh ban hành Quy chế hoạt động Cổng Dịch vụ công và Hệ thống thông tin một cửa điện tử tỉnh;</w:t>
      </w:r>
    </w:p>
    <w:p>
      <w:r>
        <w:t>Căn cứ Quyết định số 03/2021/QĐ-UBND ngày 09 tháng 02 năm 2021 của Ủy ban nhân dân tỉnh ban hành Quy chế hoạt động kiểm soát thủ tục hành chính trên địa bàn tỉnh;</w:t>
      </w:r>
    </w:p>
    <w:p>
      <w:r>
        <w:t>Căn cứ Quyết định số 57/2023/QĐ-UBND ngày 22 tháng 9 năm 2023 của Ủy ban nhân dân tỉnh ban hành Quyết định sửa đổi, bổ sung một số điều của các quyết định liên quan đến công tác kiểm soát thủ tục hành chính, giải quyết thủ tục hành chính và cung cấp dịch vụ công trực tuyến trên địa bàn tỉnh;</w:t>
      </w:r>
    </w:p>
    <w:p>
      <w:r>
        <w:t>Theo đề nghị của Giám đốc Sở Lao động – Thương binh và Xã hội tại Tờ trình số 03/TTr-SLĐTBXH ngày 10 tháng 01 năm 2025.</w:t>
      </w:r>
    </w:p>
    <w:p>
      <w:r>
        <w:t>QUYẾT ĐỊNH:</w:t>
      </w:r>
    </w:p>
    <w:p>
      <w:r>
        <w:t>Điều 1.  Công bố kèm theo Quyết định này Danh mục 01 thủ tục hành chính cấp huyện được cung cấp dịch vụ công trực tuyến toàn trình (danh mục kèm theo) trên Cổng Dịch vụ công tỉnh Bình Định (tại địa chỉ: https://dichvucong.binhdinh.gov.vn) và Cổng Dịch vụ công quốc gia (tại địa chỉ: https://dichvucong.gov.vn).</w:t>
      </w:r>
    </w:p>
    <w:p>
      <w:r>
        <w:t>Điều 2.  Quyết định này sửa đổi, bổ sung Quyết định số 3533/QĐ-UBND ngày 23 tháng 9 năm 2023 của Chủ tịch Ủy ban nhân dân tỉnh công bố Danh mục thủ tục hành chính cung cấp dịch vụ công trực tuyến toàn trình của tỉnh.</w:t>
      </w:r>
    </w:p>
    <w:p>
      <w:r>
        <w:t>Điều 3.  Chánh Văn phòng Ủy ban nhân dân tỉnh, Giám đốc Sở Lao động – Thương binh và Xã hội, Giám đốc Trung tâm Phục vụ hành chính công tỉnh; Chủ tịch Ủy ban nhân dân các huyện, thị xã, thành phố; Chủ tịch Ủy ban nhân dân các xã, phường, thị trấn và Thủ trưởng các cơ quan, đơn vị, tổ chức, cá nhân có liên quan chịu trách nhiệm thi hành Quyết định này kể từ ngày ký ban hành./.</w:t>
      </w:r>
    </w:p>
    <w:p>
      <w:r>
        <w:t>Nơi nhận:</w:t>
      </w:r>
    </w:p>
    <w:p>
      <w:r>
        <w:t>- Như Điều 3;</w:t>
      </w:r>
    </w:p>
    <w:p>
      <w:r>
        <w:t>- Bộ Lao động – Thương binh và Xã hội;</w:t>
      </w:r>
    </w:p>
    <w:p>
      <w:r>
        <w:t>- Văn phòng Chính phủ (Cục Kiểm soát TTHC);</w:t>
      </w:r>
    </w:p>
    <w:p>
      <w:r>
        <w:t>- Cục Chuyển đổi số Quốc gia;</w:t>
      </w:r>
    </w:p>
    <w:p>
      <w:r>
        <w:t>- Cục C06, Bộ Công an;</w:t>
      </w:r>
    </w:p>
    <w:p>
      <w:r>
        <w:t>- Vụ Cải cách hành chính;</w:t>
      </w:r>
    </w:p>
    <w:p>
      <w:r>
        <w:t>- CT, các PCT UBND tỉnh;</w:t>
      </w:r>
    </w:p>
    <w:p>
      <w:r>
        <w:t>- Đài PT&amp;TH tỉnh, Báo Bình Định;</w:t>
      </w:r>
    </w:p>
    <w:p>
      <w:r>
        <w:t>- Các sở, ban, ngành tỉnh;</w:t>
      </w:r>
    </w:p>
    <w:p>
      <w:r>
        <w:t>- LĐ, CV VP UBND tỉnh;</w:t>
      </w:r>
    </w:p>
    <w:p>
      <w:r>
        <w:t>- VNPT Bình Định;</w:t>
      </w:r>
    </w:p>
    <w:p>
      <w:r>
        <w:t>- THCB, PVHCC, HCTC;</w:t>
      </w:r>
    </w:p>
    <w:p>
      <w:r>
        <w:t>- Tổ CCHC của VP UBND tỉnh;</w:t>
      </w:r>
    </w:p>
    <w:p>
      <w:r>
        <w:t>- Lưu: VT, K20, KSTT (C).</w:t>
      </w:r>
    </w:p>
    <w:p>
      <w:r>
        <w:t>KT. CHỦ TỊCH</w:t>
      </w:r>
    </w:p>
    <w:p>
      <w:r>
        <w:t>PHÓ CHỦ TỊCH</w:t>
      </w:r>
    </w:p>
    <w:p>
      <w:r>
        <w:t>Nguyễn Tuấn Thanh</w:t>
      </w:r>
    </w:p>
    <w:p>
      <w:r>
        <w:t>PHỤ LỤC</w:t>
      </w:r>
    </w:p>
    <w:p>
      <w:r>
        <w:t>DANH MỤC 01 DỊCH VỤ CÔNG TRỰC TUYẾN TOÀN TRÌNH CỦA CẤP HUYỆN</w:t>
      </w:r>
    </w:p>
    <w:p>
      <w:r>
        <w:t>(Ban hành kèm theo Quyết định số: 242/QĐ-UBND ngày 17/01/2025 của Chủ tịch UBND tỉnh Bình Định)</w:t>
      </w:r>
    </w:p>
    <w:p>
      <w:r>
        <w:t>STT</w:t>
      </w:r>
    </w:p>
    <w:p>
      <w:r>
        <w:t>TÊN DỊCH VỤ CÔNG TRỰC TUYẾN</w:t>
      </w:r>
    </w:p>
    <w:p>
      <w:r>
        <w:t>MÃ SỐ</w:t>
      </w:r>
    </w:p>
    <w:p>
      <w:r>
        <w:t>1</w:t>
      </w:r>
    </w:p>
    <w:p>
      <w:r>
        <w:t>Thăm viếng mộ liệt sĩ</w:t>
      </w:r>
    </w:p>
    <w:p>
      <w:r>
        <w:t>1.010832</w:t>
      </w:r>
    </w:p>
    <w:p>
      <w:r>
        <w:t>Tổng cộng: 01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