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2417/QĐ-UBND năm 2024 về Quy định tổ chức chi trả chính sách trợ giúp đối với đối tượng bảo trợ xã hội không dùng tiền mặt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Nội dung toàn văn đang được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