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24/2024/QĐ-UBND sửa đổi Quy định quản lý di tích, di vật, cổ vật, bảo vật quốc gia trên địa bàn tỉnh Bắc Ninh kèm theo Quyết định 10/2021/QĐ-UBND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09/09/2024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24/2024/QĐ-UBND</w:t>
      </w:r>
    </w:p>
    <w:p>
      <w:r>
        <w:t>Bắc Ninh, ngày 09 tháng 9 năm 2024</w:t>
      </w:r>
    </w:p>
    <w:p>
      <w:r>
        <w:t>QUYẾT ĐỊNH</w:t>
      </w:r>
    </w:p>
    <w:p>
      <w:r>
        <w:t>V/V SỬA ĐỔI, BỔ SUNG MỘT SỐ ĐIỀU CỦA QUY ĐỊNH QUẢN LÝ DI TÍCH, DI VẬT, CỔ VẬT, BẢO VẬT QUỐC GIA TRÊN ĐỊA BÀN TỈNH BẮC NINH BAN HÀNH KÈM THEO QUYẾT ĐỊNH SỐ 10/2021/QĐ-UBND NGÀY 06/5/2021 CỦA UBND TỈNH BẮC NINH</w:t>
      </w:r>
    </w:p>
    <w:p>
      <w:r>
        <w:t>ỦY BAN NHÂN DÂN TỈNH BẮC NINH</w:t>
      </w:r>
    </w:p>
    <w:p>
      <w:r>
        <w:t>Căn cứ Luật Tổ chức chính quyền địa phương năm 2015; Luật sửa đổi, bổ sung một số Điều của Luật Tổ chức Chính phủ và Luật Tổ chức chính quyền địa phương năm 2019;</w:t>
      </w:r>
    </w:p>
    <w:p>
      <w:r>
        <w:t>Căn cứ Luật Ban hành văn bản quy phạm pháp luật năm 2015; Luật sửa đổi, bổ sung Luật Ban hành văn bản quy phạm pháp luật năm 2020;</w:t>
      </w:r>
    </w:p>
    <w:p>
      <w:r>
        <w:t>Căn cứ Luật Di sản văn hóa năm 2001; Luật sửa đổi, bổ sung một số Điều của Luật Di sản văn hóa năm 2009;</w:t>
      </w:r>
    </w:p>
    <w:p>
      <w:r>
        <w:t>Căn cứ Nghị định số 98/2010/NĐ-CP ngày 21/9/2010 của Chính phủ Quy định chi tiết thi hành một số Điều của Luật Di sản văn hóa và Luật sửa đổi, bổ sung một số Điều của Luật Di sản văn hóa;</w:t>
      </w:r>
    </w:p>
    <w:p>
      <w:r>
        <w:t>Căn cứ Nghị định số 166/2018/NĐ-CP ngày 25/12/2018 của Chính phủ quy định thẩm quyền, trình tự, thủ tục lập, thẩm định, phê duyệt quy hoạch, dự án bảo quản, tu bổ, phục hồi di tích lịch sử - văn hóa, danh lam thắng cảnh;</w:t>
      </w:r>
    </w:p>
    <w:p>
      <w:r>
        <w:t>Căn cứ Thông tư số 09/2011/TT-BVHTTDL ngày 14/7/2011 của Bộ trưởng Bộ Văn hóa, Thể thao và Du lịch quy định về nội dung hồ sơ khoa học để xếp hạng di tích lịch sử - văn hóa và danh lam thắng cảnh;</w:t>
      </w:r>
    </w:p>
    <w:p>
      <w:r>
        <w:t>Căn cứ Thông tư số 15/2019/TT-BVHTTDL ngày 31/12/2019 của Bộ trưởng Bộ Văn hóa, Thể thao và Du lịch quy định chi tiết một số quy định về bảo quản, tu bổ, phục hồi di tích;</w:t>
      </w:r>
    </w:p>
    <w:p>
      <w:r>
        <w:t>Căn cứ Quyết định số 10/2021/QĐ-UBND ngày 06/5/2021 của UBND tỉnh ban hành Quy định quản lý di tích, di vật, cổ vật, bảo vật quốc gia trên địa bàn tỉnh Bắc Ninh.</w:t>
      </w:r>
    </w:p>
    <w:p>
      <w:r>
        <w:t>Theo đề nghị của Giám đốc Sở Văn hóa, Thể thao và Du lịch tại Tờ trình số 1083/TTr-SVHTTDL ngày 13 tháng 8 năm 2024, về việc sửa đổi, bổ sung một số điều tại Quy định quản lý di tích, di vật, cổ vật, bảo vật quốc gia trên địa bàn tỉnh Bắc Ninh.</w:t>
      </w:r>
    </w:p>
    <w:p>
      <w:r>
        <w:t>QUYẾT ĐỊNH:</w:t>
      </w:r>
    </w:p>
    <w:p>
      <w:r>
        <w:t>Điều 1.  Sửa đổi, bổ sung một số điều tại Quy định quản lý di tích, di vật, cổ vật, bảo vật quốc gia trên địa bàn tỉnh Bắc Ninh ban hành kèm theo Quyết định số 10/2021/QĐ-UBND ngày 06/5/2021 của UBND tỉnh Bắc Ninh.</w:t>
      </w:r>
    </w:p>
    <w:p>
      <w:r>
        <w:t>1. Sửa đổi, bổ sung khoản 1 Điều 14 như sau:</w:t>
      </w:r>
    </w:p>
    <w:p>
      <w:r>
        <w:t>“1. Các tổ chức, cá nhân trong nước được quyền hoạt động nghiên cứu khoa học, tham quan du lịch tại di tích nhưng phải tuân thủ nội quy tham quan, sự hướng dẫn và giám sát của tổ chức, cá nhân được giao thẩm quyền quản lý và sử dụng di tích”.</w:t>
      </w:r>
    </w:p>
    <w:p>
      <w:r>
        <w:t>2. Sửa đổi, bổ sung khoản 2, khoản 3, Điều 18 như sau:</w:t>
      </w:r>
    </w:p>
    <w:p>
      <w:r>
        <w:t>“2. Thẩm định dự án tu bổ di tích, báo cáo kinh tế - kỹ thuật tu bổ di tích:</w:t>
      </w:r>
    </w:p>
    <w:p>
      <w:r>
        <w:t>Việc thẩm định dự án tu bổ di tích, báo cáo kinh tế - kỹ thuật tu bổ di tích thực hiện theo Quy định phân công, phân cấp quản lý dự án đầu tư xây dựng trên địa bàn tỉnh Bắc Ninh sau khi có ý kiến thẩm định của cơ quan quản lý nhà nước về văn hóa theo quy định của Luật Di sản văn hóa.</w:t>
      </w:r>
    </w:p>
    <w:p>
      <w:r>
        <w:t>3. Phê duyệt dự án tu bổ di tích, báo cáo kinh tế - kỹ thuật tu bổ di tích:</w:t>
      </w:r>
    </w:p>
    <w:p>
      <w:r>
        <w:t>Đối với các dự án tu bổ di tích, báo cáo kinh tế - kỹ thuật tu bổ di tích thẩm quyền phê duyệt theo Quy định phân công, phân cấp quản lý dự án đầu tư xây dựng trên địa bàn tỉnh Bắc Ninh sau khi có văn bản thẩm định theo quy định tại Khoản 2, Điều 18, Quy định này”.</w:t>
      </w:r>
    </w:p>
    <w:p>
      <w:r>
        <w:t>3. Sửa đổi, bổ sung Điều 24 như sau:</w:t>
      </w:r>
    </w:p>
    <w:p>
      <w:r>
        <w:t>“Điều 24. Đăng ký di vật, cổ vật, bảo vật quốc gia</w:t>
      </w:r>
    </w:p>
    <w:p>
      <w:r>
        <w:t>Đăng ký di vật, cổ vật, bảo vật quốc gia thực hiện theo quy định tại Điều 19, Nghị định số 98/2010/NĐ-CP ngày 21/9/2010 của Chính phủ.</w:t>
      </w:r>
    </w:p>
    <w:p>
      <w:r>
        <w:t>Sở Văn hóa, Thể thao và Du lịch chịu trách nhiệm xây dựng quy trình, chuẩn bị mẫu hồ sơ để các tổ chức, cá nhân là chủ sở hữu hoặc đang quản lý hợp pháp di vật, cổ vật, bảo vật quốc gia tới đăng ký di vật, cổ vật, bảo vật quốc gia.</w:t>
      </w:r>
    </w:p>
    <w:p>
      <w:r>
        <w:t>Nhà nước khuyến khích chủ sở hữu di vật, cổ vật, bảo vật quốc gia thực hiện đăng ký di vật, cổ vật, bảo vật quốc gia theo quy định tại Điều 2, Thông tư số 07/2011/TT-BVHTTDL ngày 07 tháng 6 năm 2011 của Bộ trưởng Bộ Văn hóa, Thể thao và Du lịch”.</w:t>
      </w:r>
    </w:p>
    <w:p>
      <w:r>
        <w:t>4. Sửa đổi, bổ sung điểm đ, Khoản 1, Điều 25 như sau:</w:t>
      </w:r>
    </w:p>
    <w:p>
      <w:r>
        <w:t>“1. Đối với di vật, cổ vật, bảo vật quốc gia ở tại di tích:</w:t>
      </w:r>
    </w:p>
    <w:p>
      <w:r>
        <w:t>đ) Chủ tịch UBND tỉnh đề nghị Thủ tướng Chính phủ quyết định cho phép đưa bảo vật quốc gia ở tại di tích, Bảo tàng tỉnh và Nhà truyền thống ra nước ngoài”.</w:t>
      </w:r>
    </w:p>
    <w:p>
      <w:r>
        <w:t>5. Sửa đổi, bổ sung Khoản 2, Điều 27 như sau:</w:t>
      </w:r>
    </w:p>
    <w:p>
      <w:r>
        <w:t>“2. Việc cấp giấy phép làm bản sao di vật, cổ vật, bảo vật quốc gia phải bảo đảm các điều kiện theo quy định tại Điều 46, Luật Di sản văn hóa”.</w:t>
      </w:r>
    </w:p>
    <w:p>
      <w:r>
        <w:t>6. Sửa đổi, bổ sung khoản 2, Điều 30 như sau:</w:t>
      </w:r>
    </w:p>
    <w:p>
      <w:r>
        <w:t>“2. Sở Kế hoạch và Đầu tư</w:t>
      </w:r>
    </w:p>
    <w:p>
      <w:r>
        <w:t>Phối hợp với Sở Tài chính cân đối, bố trí vốn đầu tư công trung hạn và hằng năm ngân sách tỉnh đối với các dự án tu bổ, tôn tạo di tích theo quy định của Luật Đầu tư công và phân cấp quản lý đầu tư công của tỉnh.”</w:t>
      </w:r>
    </w:p>
    <w:p>
      <w:r>
        <w:t>Điều 2.  Bãi bỏ Điểm c, Khoản 1 và Điểm b, Khoản 2, Điều 25 của Quy định quản lý di tích, di vật, cổ vật, bảo vật quốc gia trên địa bàn tỉnh Bắc Ninh ban hành kèm theo Quyết định số 10/2021/QĐ-UBND ngày 06/5/2021 của UBND tỉnh Bắc Ninh.</w:t>
      </w:r>
    </w:p>
    <w:p>
      <w:r>
        <w:t>Điều 3. Điều khoản thi hành</w:t>
      </w:r>
    </w:p>
    <w:p>
      <w:r>
        <w:t>Quyết định này có hiệu lực kể từ ngày 20 tháng 9 năm 2024.</w:t>
      </w:r>
    </w:p>
    <w:p>
      <w:r>
        <w:t>Thủ trưởng các cơ quan, đơn vị: Văn phòng UBND tỉnh; Sở Văn hóa, Thể thao và Du lịch; các sở, ban, ngành của tỉnh; Chủ tịch UBND các huyện, thị xã, thành phố; Chủ tịch UBND các xã, phường, thị trấn; các tổ chức và cá nhân liên quan chịu trách nhiệm thi hành Quyết định này./.</w:t>
      </w:r>
    </w:p>
    <w:p>
      <w:r>
        <w:t>Nơi nhận:</w:t>
      </w:r>
    </w:p>
    <w:p>
      <w:r>
        <w:t>- Như Điều 3;</w:t>
      </w:r>
    </w:p>
    <w:p>
      <w:r>
        <w:t>- Bộ VHTTDL (b/c);</w:t>
      </w:r>
    </w:p>
    <w:p>
      <w:r>
        <w:t>- TT TU, TT HĐND tỉnh (b/c);</w:t>
      </w:r>
    </w:p>
    <w:p>
      <w:r>
        <w:t>- Cục Kiểm tra VBQPPL Bộ Tư pháp;</w:t>
      </w:r>
    </w:p>
    <w:p>
      <w:r>
        <w:t>- Vụ Pháp chế, Bộ VHTTDL;</w:t>
      </w:r>
    </w:p>
    <w:p>
      <w:r>
        <w:t>- Chủ tịch, các PCT UBND tỉnh;</w:t>
      </w:r>
    </w:p>
    <w:p>
      <w:r>
        <w:t>- VP: TU, ĐĐBQH&amp;HĐND, UBND tỉnh;</w:t>
      </w:r>
    </w:p>
    <w:p>
      <w:r>
        <w:t>- UBMTTQ và các tổ chức CT-XH tỉnh;</w:t>
      </w:r>
    </w:p>
    <w:p>
      <w:r>
        <w:t>- Các Ban của HĐND tỉnh;</w:t>
      </w:r>
    </w:p>
    <w:p>
      <w:r>
        <w:t>- BBN, Đài PTTH BN; VP UBND tỉnh: LĐVP, Cổng TTĐT;</w:t>
      </w:r>
    </w:p>
    <w:p>
      <w:r>
        <w:t>- Lưu: VT, KGVX.</w:t>
      </w:r>
    </w:p>
    <w:p>
      <w:r>
        <w:t>TM. ỦY BAN NHÂN DÂN</w:t>
      </w:r>
    </w:p>
    <w:p>
      <w:r>
        <w:t>KT. CHỦ TỊCH</w:t>
      </w:r>
    </w:p>
    <w:p>
      <w:r>
        <w:t>PHÓ CHỦ TỊCH</w:t>
      </w:r>
    </w:p>
    <w:p>
      <w:r>
        <w:t>Lê Xuân Lợi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