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áp dụng hình thức và quy trình lựa chọn luật sư cung cấp dịch vụ pháp lý để bảo vệ quyền và lợi ích của Nhà nước Việt Nam, Cơ quan nhà nước tại Cơ quan tài phán nước ngoài hoặc quốc tế theo quy định tại Điểm d Khoản 1 Điều 29 Luật Đấu thầu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24/2024/QĐ-UBND</w:t>
      </w:r>
    </w:p>
    <w:p>
      <w:r>
        <w:t>Thành phố Hồ Chí Minh, ngày 20 tháng 5 năm 2024</w:t>
      </w:r>
    </w:p>
    <w:p>
      <w:r>
        <w:t>QUYẾT ĐỊNH</w:t>
      </w:r>
    </w:p>
    <w:p>
      <w:r>
        <w:t>VỀ ÁP DỤNG HÌNH THỨC VÀ QUY TRÌNH LỰA CHỌN LUẬT SƯ CUNG CẤP DỊCH VỤ PHÁP LÝ ĐỂ BẢO VỆ QUYỀN VÀ LỢI ÍCH CỦA NHÀ NƯỚC VIỆT NAM, CƠ QUAN NHÀ NƯỚC TẠI CƠ QUAN TÀI PHÁN NƯỚC NGOÀI HOẶC QUỐC TẾ THEO QUY ĐỊNH TẠI ĐIỂM D KHOẢN 1 ĐIỀU 29 CỦA LUẬT ĐẤU THẦU NĂM 2023</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Đấu thầu ngày 23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24/2024/NĐ-CP ngày 27 tháng 02 năm 2024 của Chính phủ quy định chi tiết một số điều và biện pháp thi hành Luật Đấu thầu về lựa chọn nhà thầu;</w:t>
      </w:r>
    </w:p>
    <w:p>
      <w:r>
        <w:t>Theo đề nghị của Giám đốc Sở Kế hoạch và Đầu tư tại Tờ trình số 5844/TTr-SKHĐT ngày 16 tháng 5 năm 2024, ý kiến thẩm định của Sở Tư pháp tại Báo cáo số 2902/BC-STP-KTrVB ngày 16 tháng 5 năm 2024.</w:t>
      </w:r>
    </w:p>
    <w:p>
      <w:r>
        <w:t>QUYẾT ĐỊNH:</w:t>
      </w:r>
    </w:p>
    <w:p>
      <w:r>
        <w:t>Điều 1. Áp dụng hình thức lựa chọn nhà thầu</w:t>
      </w:r>
    </w:p>
    <w:p>
      <w:r>
        <w:t>Ủy ban nhân dân Thành phố Thành phố Hồ Chí Minh quyết định áp dụng hình thức lựa chọn nhà thầu trong trường hợp đặc biệt đối với các gói thầu thuộc trường hợp quy định tại điểm d khoản 1 Điều 29 của Luật Đấu thầu năm 2023 để lựa chọn luật sư cung cấp dịch vụ pháp lý bảo vệ quyền và lợi ích của Nhà nước Việt Nam, Cơ quan nhà nước tại Cơ quan tài phán nước ngoài hoặc quốc tế mà Ủy ban nhân dân Thành phố là cơ quan chủ trì giải quyết hoặc cơ quan, đơn vị được Ủy ban nhân dân Thành phố giao chủ trì giải quyết.</w:t>
      </w:r>
    </w:p>
    <w:p>
      <w:r>
        <w:t>Điều 2. Ban hành quy định</w:t>
      </w:r>
    </w:p>
    <w:p>
      <w:r>
        <w:t>Ban hành kèm theo Quyết định này là Quy định về quy trình lựa chọn nhà thầu trong trường hợp đặc biệt theo điểm d khoản 1 Điều 29 của Luật Đấu thầu để lựa chọn luật sư cung cấp dịch vụ pháp lý bảo vệ quyền và lợi ích của Nhà nước Việt Nam, Cơ quan nhà nước tại Cơ quan tài phán nước ngoài hoặc quốc tế mà Ủy ban nhân dân Thành phố là cơ quan chủ trì giải quyết hoặc cơ quan, đơn vị được Ủy ban nhân dân Thành phố giao chủ trì giải quyết.</w:t>
      </w:r>
    </w:p>
    <w:p>
      <w:r>
        <w:t>Điều 3. Hiệu lực thi hành</w:t>
      </w:r>
    </w:p>
    <w:p>
      <w:r>
        <w:t>Quyết định này có hiệu lực kể từ ngày 20 tháng 5 năm 2024.</w:t>
      </w:r>
    </w:p>
    <w:p>
      <w:r>
        <w:t>Điều 4. Trách nhiệm thi hành</w:t>
      </w:r>
    </w:p>
    <w:p>
      <w:r>
        <w:t>Chánh Văn phòng Ủy ban nhân dân Thành phố, Thủ trưởng các Sở, ban, ngành Thành phố, Chủ tịch Ủy ban nhân dân các quận, huyện và thành phố Thủ Đức và Thủ trưởng các đơn vị có liên quan chịu trách nhiệm thi hành Quyết định này./.</w:t>
      </w:r>
    </w:p>
    <w:p>
      <w:r>
        <w:t>Nơi nhận:</w:t>
      </w:r>
    </w:p>
    <w:p>
      <w:r>
        <w:t>- Như Điều 4;</w:t>
      </w:r>
    </w:p>
    <w:p>
      <w:r>
        <w:t>- Bộ Tư pháp;</w:t>
      </w:r>
    </w:p>
    <w:p>
      <w:r>
        <w:t>- Bộ Kế hoạch và Đầu tư;</w:t>
      </w:r>
    </w:p>
    <w:p>
      <w:r>
        <w:t>- Cục Kiểm tra VBQPPL;</w:t>
      </w:r>
    </w:p>
    <w:p>
      <w:r>
        <w:t>- Thường trực Thành ủy;</w:t>
      </w:r>
    </w:p>
    <w:p>
      <w:r>
        <w:t>- Thường trực HĐND TP;</w:t>
      </w:r>
    </w:p>
    <w:p>
      <w:r>
        <w:t>- Ban Thường trực UBMTTQVN TP;</w:t>
      </w:r>
    </w:p>
    <w:p>
      <w:r>
        <w:t>- TTUB: CT, các PCT;</w:t>
      </w:r>
    </w:p>
    <w:p>
      <w:r>
        <w:t>- VPUB: các PCVP;</w:t>
      </w:r>
    </w:p>
    <w:p>
      <w:r>
        <w:t>- Phòng: DA, ĐT, NCPC;</w:t>
      </w:r>
    </w:p>
    <w:p>
      <w:r>
        <w:t>- Trung tâm Công báo;</w:t>
      </w:r>
    </w:p>
    <w:p>
      <w:r>
        <w:t>- Lưu: VT, (DA-HN 1b).</w:t>
      </w:r>
    </w:p>
    <w:p>
      <w:r>
        <w:t>TM. ỦY BAN NHÂN DÂN</w:t>
      </w:r>
    </w:p>
    <w:p>
      <w:r>
        <w:t>KT. CHỦ TỊCH</w:t>
      </w:r>
    </w:p>
    <w:p>
      <w:r>
        <w:t>PHÓ CHỦ TỊCH</w:t>
      </w:r>
    </w:p>
    <w:p>
      <w:r>
        <w:t>Võ Văn Hoan</w:t>
      </w:r>
    </w:p>
    <w:p>
      <w:r>
        <w:t>QUY ĐỊNH</w:t>
      </w:r>
    </w:p>
    <w:p>
      <w:r>
        <w:t>VỀ QUY TRÌNH LỰA CHỌN NHÀ THẦU TRONG TRƯỜNG HỢP ĐẶC BIỆT THEO ĐIỂM D KHOẢN 1 ĐIỀU 29 CỦA LUẬT ĐẤU THẦU ĐỂ LỰA CHỌN LUẬT SƯ CUNG CẤP DỊCH VỤ PHÁP LÝ BẢO VỆ QUYỀN VÀ LỢI ÍCH CỦA NHÀ NƯỚC VIỆT NAM, CƠ QUAN NHÀ NƯỚC TẠI CƠ QUAN TÀI PHÁN NƯỚC NGOÀI HOẶC QUỐC TẾ MÀ ỦY BAN NHÂN DÂN THÀNH PHỐ HỒ CHÍ MINH LÀ CƠ QUAN CHỦ TRÌ GIẢI QUYẾT HOẶC CƠ QUAN, ĐƠN VỊ ĐƯỢC ỦY BAN NHÂN DÂN THÀNH PHỐ GIAO CHỦ TRÌ GIẢI QUYẾT</w:t>
      </w:r>
    </w:p>
    <w:p>
      <w:r>
        <w:t>(Kèm theo Quyết định số 24/2024/QĐ-UBND ngày 20 tháng 5 năm 2024 của Ủy ban nhân dân Thành phố Hồ Chí Minh)</w:t>
      </w:r>
    </w:p>
    <w:p>
      <w:r>
        <w:t>Điều 1. Phạm vi điều chỉnh và đối tượng áp dụng</w:t>
      </w:r>
    </w:p>
    <w:p>
      <w:r>
        <w:t>1. Quy định này quy định về quy trình lựa chọn nhà thầu trong trường hợp đặc biệt theo điểm d khoản 1 Điều 29 của Luật Đấu thầu để lựa chọn luật sư cung cấp dịch vụ pháp lý bảo vệ quyền và lợi ích của Nhà nước Việt Nam, cơ quan nhà nước tại cơ quan tài phán nước ngoài hoặc quốc tế mà Ủy ban nhân dân Thành phố Hồ Chí Minh là cơ quan chủ trì giải quyết hoặc cơ quan, đơn vị được Ủy ban nhân dân Thành phố giao chủ trì giải quyết (sau đây gọi chung là Cơ quan chủ trì giải quyết vụ kiện).</w:t>
      </w:r>
    </w:p>
    <w:p>
      <w:r>
        <w:t>2. Quy định này áp dụng đối với các Cơ quan, tổ chức, cá nhân tham gia hoặc có liên quan đến hoạt động lựa chọn nhà thầu trong trường hợp đặc biệt theo quy định tại khoản 1 Điều này.</w:t>
      </w:r>
    </w:p>
    <w:p>
      <w:r>
        <w:t>Điều 2. Quy trình lựa chọn nhà thầu trong trường hợp đặc biệt đối với các gói thầu thuộc trường hợp quy định tại điểm d khoản 1 Điều 29 của Luật Đấu thầu năm 2023</w:t>
      </w:r>
    </w:p>
    <w:p>
      <w:r>
        <w:t>1. Quy trình lựa chọn nhà thầu trong trường hợp đặc biệt theo điểm d khoản 1 Điều 29 của Luật Đấu thầu năm 2023 được thực hiện theo quy định tại khoản 3 Điều 83 của Nghị định 24/2024/NĐ-CP ngày 27 tháng 02 năm 2024 của Chính phủ quy định chi tiết một số điều và biện pháp thi hành Luật Đấu thầu về lựa chọn nhà thầu (sau đây gọi là Nghị định số 24/2024/NĐ-CP) và được quy định chi tiết tại khoản 2 Điều này.</w:t>
      </w:r>
    </w:p>
    <w:p>
      <w:r>
        <w:t>2. Cơ quan chủ trì giải quyết vụ kiện có trách nhiệm:</w:t>
      </w:r>
    </w:p>
    <w:p>
      <w:r>
        <w:t>a) Xây dựng và ban hành Quyết định phê duyệt các tiêu chí, điều khoản tham chiếu, cơ chế kiểm soát tổ chức hành nghề luật sư, luật sư;</w:t>
      </w:r>
    </w:p>
    <w:p>
      <w:r>
        <w:t>b) Gửi tiêu chí, điều khoản tham chiếu, cơ chế kiểm soát đến không ít hơn 05 (năm) tổ chức hành nghề luật sư, luật sư để mời tham gia;</w:t>
      </w:r>
    </w:p>
    <w:p>
      <w:r>
        <w:t>c) Quyết định bằng văn bản danh sách (không ít hơn 3) tổ chức hành nghề luật sư, luật sư danh tiếng, nhiều kinh nghiệm dự kiến thuê trên cơ sở đánh giá hồ sơ của các tổ chức hành nghề luật sư, luật sư nhận được;</w:t>
      </w:r>
    </w:p>
    <w:p>
      <w:r>
        <w:t>d) Tổ chức đàm phán hợp đồng dịch vụ pháp lý với tổ chức hành nghề luật sư, luật sư có ưu thế nhất trên cơ sở các tiêu chí, điều khoản tham chiếu và cơ chế kiểm soát tổ chức hành nghề luật sư, luật sư trong vụ kiện trong danh sách được phê duyệt tại điểm c khoản này;</w:t>
      </w:r>
    </w:p>
    <w:p>
      <w:r>
        <w:t>đ) Trường hợp đàm phán hợp đồng dịch vụ pháp lý không thành công, thực hiện đàm phán với tổ chức hành nghề luật sư, luật sư có ưu thế kế tiếp trên cơ sở các tiêu chí, điều khoản tham chiếu và cơ chế kiểm soát tổ chức hành nghề luật sư, luật sư của vụ kiện trong danh sách được phê duyệt tại điểm c khoản này;</w:t>
      </w:r>
    </w:p>
    <w:p>
      <w:r>
        <w:t>e) Người đứng đầu Cơ quan chủ trì giải quyết vụ kiện phê duyệt và thông báo kết quả lựa chọn tổ chức hành nghề luật sư, luật sư theo quy định tại điểm c khoản 3 Điều 83 của Nghị định 24/2024/NĐ-CP;</w:t>
      </w:r>
    </w:p>
    <w:p>
      <w:r>
        <w:t>g) Cơ quan chủ trì giải quyết vụ kiện hoàn thiện, ký kết hợp đồng dịch vụ pháp lý với tổ chức hành nghề luật sư, luật sư theo quy định tại điểm d khoản 3 Điều 83 của Nghị định 24/2024/NĐ-CP.</w:t>
      </w:r>
    </w:p>
    <w:p>
      <w:r>
        <w:t>Điều 3. Tổ chức thực hiện</w:t>
      </w:r>
    </w:p>
    <w:p>
      <w:r>
        <w:t>1. Thủ trưởng Sở, Ban, ngành Thành phố, Chủ tịch Ủy ban nhân dân các quận, huyện và thành phố Thủ Đức có trách nhiệm tổ chức thực hiện theo đúng Quy định này.</w:t>
      </w:r>
    </w:p>
    <w:p>
      <w:r>
        <w:t>2. Trong quá trình triển khai thực hiện, nếu gặp khó khăn vướng mắc, các cơ quan, đơn vị có liên quan thông tin, báo cáo về Sở Kế hoạch và Đầu tư.</w:t>
      </w:r>
    </w:p>
    <w:p>
      <w:r>
        <w:t>3. Sở Kế hoạch và Đầu tư là cơ quan tham mưu Ủy ban nhân dân Thành phố triển khai thực hiện Quy định này, làm đầu mối tập hợp các khó khăn, vướng mắc và đề xuất Ủy ban nhân dân Thành phố xem xét, giải quyết.</w:t>
      </w:r>
    </w:p>
    <w:p>
      <w:r>
        <w:t>4. Khi các quy định được viện dẫn để áp dụng tại Quy định này được sửa đổi, bổ sung hoặc thay thế bằng Văn bản mới thì áp dụng theo các Văn bản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