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bãi bỏ các Quyết định của Ủy ban nhân dân tỉnh Quảng Trị về quản lý và sử dụng quỹ khám chữa bệnh cho người nghèo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24/2023/QĐ-UBND</w:t>
      </w:r>
    </w:p>
    <w:p>
      <w:r>
        <w:t>Quảng Trị, ngày 19 tháng 10 năm 2023</w:t>
      </w:r>
    </w:p>
    <w:p>
      <w:r>
        <w:t>QUYẾT ĐỊNH</w:t>
      </w:r>
    </w:p>
    <w:p>
      <w:r>
        <w:t>BÃI BỎ CÁC QUYẾT ĐỊNH CỦA ỦY BAN NHÂN DÂN TỈNH QUẢNG TRỊ VỀ QUẢN LÝ VÀ SỬ DỤNG QUỸ KHÁM CHỮA BỆNH CHO NGƯỜI NGHÈO</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Luật Khám bệnh, chữa bệnh ngày 23/11/2019;</w:t>
      </w:r>
    </w:p>
    <w:p>
      <w:r>
        <w:t>Căn cứ các Nghị định của Chính phủ: Số 34/2016/NĐ-CP ngày 14/5/2016 quy định chi tiết một số điều và biện pháp thi hành Luật Ban hành văn bản quy phạm pháp luật; số 154/2020/NĐ-CP ngày 31/12/2020 sửa đổi, bổ sung một số điều của Nghị định số 34/2016/NĐ-CP ngày 14/5/2016 quy định chi tiết một số điều và biện pháp thi hành Luật Ban hành văn bản quy phạm pháp luật; số 60/2021/NĐ-CP ngày 21/6/2021 của Chính phủ quy định cơ chế tự chủ tài chính của đơn vị sự nghiệp công lập;</w:t>
      </w:r>
    </w:p>
    <w:p>
      <w:r>
        <w:t>Theo đề nghị của Giám đốc Sở Y tế tại Tờ trình số 258/TTr-SYT ngày 06/10/2023, ý kiến của Sở Tư pháp tại Báo cáo thẩm định số 1791/BC-STP ngày 26/9/2023 và Chánh Văn phòng UBND tỉnh.</w:t>
      </w:r>
    </w:p>
    <w:p>
      <w:r>
        <w:t>QUYẾT ĐỊNH:</w:t>
      </w:r>
    </w:p>
    <w:p>
      <w:r>
        <w:t>Điều 1.  Bãi bỏ toàn bộ các quyết định của UBND tỉnh về quản lý và sử dụng Quỹ khám chữa bệnh cho người nghèo, cụ thể:</w:t>
      </w:r>
    </w:p>
    <w:p>
      <w:r>
        <w:t>1. Quyết định số 26/2014/QĐ-UBND ngày 03/6/2014 của UBND tỉnh về việc ban hành Quy chế quản lý và sử dụng Quỹ khám chữa bệnh cho người nghèo trên địa bàn tỉnh Quảng Trị.</w:t>
      </w:r>
    </w:p>
    <w:p>
      <w:r>
        <w:t>2. Quyết định số 01/2015/QĐ-UBND ngày 21/01/2015 của UBND tỉnh về việc sửa đổi Quyết định số 26/2014/QĐ-UBND ngày 03/6/2014 về việc ban hành Quy chế quản lý và sử dụng Quỹ khám chữa bệnh cho người nghèo trên địa bàn tỉnh Quảng Trị.</w:t>
      </w:r>
    </w:p>
    <w:p>
      <w:r>
        <w:t>3. Quyết định số 10/2016/QĐ-UBND ngày 29/3/2016 của UBND tỉnh về việc sửa đổi, bổ sung Quyết định số 26/2014/QĐ-UBND ngày 03/6/2014 về ban hành Quy chế quản lý và sử dụng Quỹ khám chữa bệnh cho người nghèo trên địa bàn tỉnh QuảngTrị;</w:t>
      </w:r>
    </w:p>
    <w:p>
      <w:r>
        <w:t>4. Quyết định số 34/2017/QĐ-UBND ngày 27/11/2017 của UBND tỉnh về việc sửa đổi, bổ sung một số điều của Quy chế quản lý và sử dụng Quỹ khám chữa bệnh cho người nghèo trên địa bàn tỉnh Quảng Trị ban hành kèm theo Quyết định số 26/2014/QĐ-UBND ngày 03/6/2014 của UBND tỉnh Quảng Trị.</w:t>
      </w:r>
    </w:p>
    <w:p>
      <w:r>
        <w:t>Điều 2.  Điều khoản thi hành</w:t>
      </w:r>
    </w:p>
    <w:p>
      <w:r>
        <w:t>1. Quyết định này có hiệu lực từ ngày 29 tháng 10 năm 2023.</w:t>
      </w:r>
    </w:p>
    <w:p>
      <w:r>
        <w:t>2. Chánh Văn phòng UBND tỉnh; Giám đốc các Sở: Tài chính, Y tế; Giám đốc Kho bạc Nhà nước tỉnh; Chủ tịch UBND các huyện, thành phố, thị xã; Chủ tịch UBND các xã, phường, thị trấn; Giám đốc các Bệnh viện tuyến tỉnh, Giám đốc các Trung tâm y tế huyện, thị xã, thành phố; Bệnh xá Đoàn 337 và Thủ trưởng các đơn vị, tổ chức, cá nhân có liên quan chịu trách nhiệm thi hành Quyết định này./.</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