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2384/QĐ-UBND năm 2023 phê duyệt Danh sách khách hàng sử dụng điện quan trọng thuộc diện ưu tiên cấp điện và Phương án cung ứng điện năm 2024 khi hệ thống điện Quốc gia thiếu nguồn hoặc trong chế độ cực kỳ khẩn cấp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2384 /QĐ-UBND</w:t>
      </w:r>
    </w:p>
    <w:p>
      <w:r>
        <w:t>Yên Bái, ngày  13  tháng 12 năm 2023</w:t>
      </w:r>
    </w:p>
    <w:p>
      <w:r>
        <w:t>QUYẾT ĐỊNH</w:t>
      </w:r>
    </w:p>
    <w:p>
      <w:r>
        <w:t>VỀ VIỆC PHÊ DUYỆT DANH SÁCH KHÁCH HÀNG SỬ DỤNG ĐIỆN QUAN TRỌNG THUỘC DIỆN ƯU TIÊN CẤP ĐIỆN VÀ PHƯƠNG ÁN CUNG ỨNG ĐIỆN NĂM 2024 KHI HỆ THỐNG ĐIỆN QUỐC GIA THIẾU NGUỒN HOẶC TRONG CHẾ ĐỘ CỰC KỲ KHẨN CẤP TRÊN ĐỊA BÀN TỈNH YÊN BÁI</w:t>
      </w:r>
    </w:p>
    <w:p>
      <w:r>
        <w:t>CHỦ TỊCH ỦY BAN NHÂN DÂN TỈNH YÊN BÁI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Điện  l ực ngày 03 tháng 12 năm 2004; Luật sửa đổi  bổ  sung một số điều của Luật Điện lực ngày 20 tháng  11  năm 2012;</w:t>
      </w:r>
    </w:p>
    <w:p>
      <w:r>
        <w:t>Căn cứ Luật sử dụng năng lượng tiết kiệm và  hiệu  quả ngày  17  tháng  6   năm 2010;</w:t>
      </w:r>
    </w:p>
    <w:p>
      <w:r>
        <w:t>Căn cứ Nghị định số  1 37/2013/NĐ-CP ngày 21 tháng 10 năm 2013 của Chính phủ quy định chi tiết thi hành một số điều của Luật Điện lực và Luật sửa đổi, bổ sung một số điều của Luật Điện lực;</w:t>
      </w:r>
    </w:p>
    <w:p>
      <w:r>
        <w:t>Căn cứ Thông tư 34/2011/TT-BCT ngày 07 tháng 9 năm 2011 của Bộ trưởng Bộ Công Thương quy định về việc lập và thực hiện kế hoạch cung ứng điện  khi  hệ thống điện quốc gia thiếu nguồn điện;</w:t>
      </w:r>
    </w:p>
    <w:p>
      <w:r>
        <w:t>Căn cứ Thông tư 22/2020/TT-BCT ngày 09 tháng 9 năm 2020 của Bộ trưởng Bộ Công Thương quy định điều kiện, trình tự ngừng, giảm mức cung cấp điện;</w:t>
      </w:r>
    </w:p>
    <w:p>
      <w:r>
        <w:t>Theo đề nghị của Giám đốc Sở Công Thương tại Tờ trình số 2845/TTr-SCT ngày 30 tháng 11 năm 2023.</w:t>
      </w:r>
    </w:p>
    <w:p>
      <w:r>
        <w:t>QUYẾT ĐỊNH:</w:t>
      </w:r>
    </w:p>
    <w:p>
      <w:r>
        <w:t>Điều 1.  Phê duyệt Danh sách khách hàng sử dụng điện quan trọng thuộc diện ưu tiên cấp điện và Phương án cung ứng điện năm 2024 khi hệ thống điện Quốc gia thiếu nguồn hoặc trong chế độ cực kỳ khẩn cấp trên địa bàn tỉnh Yên Bái,  (chi tiết  có  các Phụ lục I,  II  kèm theo).</w:t>
      </w:r>
    </w:p>
    <w:p>
      <w:r>
        <w:t>Điều 2.  Các cơ quan, đơn vị có trách nhiệm:</w:t>
      </w:r>
    </w:p>
    <w:p>
      <w:r>
        <w:t>1. Công ty Điện lực Yên Bái thực hiện nghiêm túc trình tự, thủ tục, phương án tiết giảm điện đúng với quy định, phù hợp với kế hoạch công suất, sản lượng điện được giao; thực hiện đầy đủ chế độ báo cáo định kỳ theo quy định gửi Sở Công Thương  để   tổng hợp, báo cáo.</w:t>
      </w:r>
    </w:p>
    <w:p>
      <w:r>
        <w:t>2. Đài Phát thanh và Truyền hình Yên Bái, Báo Yên Bái, Trung tâm Điều hành thông minh tỉnh Yên Bái và các cơ quan báo chí đóng trên địa bàn phối hợp với Sở Công Thương, Công ty Điện lực Yên Bái tổ chức thông tin, tuyên truyền về sử dụng điện tiết kiệm, an toàn và hiệu quả.</w:t>
      </w:r>
    </w:p>
    <w:p>
      <w:r>
        <w:t>3. Sở Công Thương kiểm tra, giám sát việc thực hiện các nội dung tại Điều 1 Quyết định này theo đúng quy định hiện hành của Nhà nước; thực hiện chế độ báo cáo Ủy ban nhân dân tỉnh, Bộ Công Thương theo quy định.</w:t>
      </w:r>
    </w:p>
    <w:p>
      <w:r>
        <w:t>Điều 3.  Quyết định này có hiệu lực kể từ ngày ký.</w:t>
      </w:r>
    </w:p>
    <w:p>
      <w:r>
        <w:t>Chánh Văn phòng Ủy ban nhân dân tỉnh, Giám đốc Sở Công Thương, Giám đốc Công ty Điện lực Yên Bái; Chủ tịch Ủy ban nhân dân các huyện, thị xã, thành phố; Thủ trưởng các đơn vị có liên quan chịu trách nhiệm thi hành Quyết định này./.</w:t>
      </w:r>
    </w:p>
    <w:p>
      <w:r>
        <w:t>Nơi nhận:</w:t>
      </w:r>
    </w:p>
    <w:p>
      <w:r>
        <w:t>- Như Điều 3;</w:t>
      </w:r>
    </w:p>
    <w:p>
      <w:r>
        <w:t>- TT. Tỉnh ủy;</w:t>
      </w:r>
    </w:p>
    <w:p>
      <w:r>
        <w:t>- TT. HĐND tỉnh;</w:t>
      </w:r>
    </w:p>
    <w:p>
      <w:r>
        <w:t>- Chủ tịch, các Phó CT UBND tỉnh;</w:t>
      </w:r>
    </w:p>
    <w:p>
      <w:r>
        <w:t>- Chánh VP, Phó CVP UBND tỉnh;</w:t>
      </w:r>
    </w:p>
    <w:p>
      <w:r>
        <w:t>- Đài PT-TH Yên Bái, Báo Yên Bái;</w:t>
      </w:r>
    </w:p>
    <w:p>
      <w:r>
        <w:t>- TT Điều hành thông minh tỉnh Yên Bái;</w:t>
      </w:r>
    </w:p>
    <w:p>
      <w:r>
        <w:t>- Lưu: VT, CN (MĐ) .</w:t>
      </w:r>
    </w:p>
    <w:p>
      <w:r>
        <w:t>KT. CHỦ TỊCH</w:t>
      </w:r>
    </w:p>
    <w:p>
      <w:r>
        <w:t>PHÓ CHỦ TỊCH</w:t>
      </w:r>
    </w:p>
    <w:p>
      <w:r>
        <w:t>Ngô Hạnh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