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2381/QĐ-UBND năm 2023 công bố Danh mục thủ tục hành chính được sửa đổi, bổ sung và bị bãi bỏ thuộc thẩm quyền giải quyết của Sở Văn hóa, Thể thao và Du lịch tỉnh Bạc Liêu (Các lĩnh vực Văn hóa: Di sản văn hóa; Mỹ thuật, Nhiếp ảnh và Triển lãm; Quảng cáo)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2381/QĐ-UBND</w:t>
      </w:r>
    </w:p>
    <w:p>
      <w:r>
        <w:t>Bạc Liêu, ngày 20 tháng 12 năm 2023</w:t>
      </w:r>
    </w:p>
    <w:p>
      <w:r>
        <w:t>QUYẾT ĐỊNH</w:t>
      </w:r>
    </w:p>
    <w:p>
      <w:r>
        <w:t>VỀ VIỆC CÔNG BỐ DANH MỤC THỦ TỤC HÀNH CHÍNH ĐƯỢC SỬA ĐỔI, BỔ SUNG VÀ BỊ BÃI BỎ THUỘC THẨM QUYỀN GIẢI QUYẾT CỦA SỞ VĂN HÓA, THỂ THAO VÀ DU LỊCH TỈNH BẠC LIÊU</w:t>
      </w:r>
    </w:p>
    <w:p>
      <w:r>
        <w:t>(CÁC LĨNH VỰC VĂN HÓA: DI SẢN VĂN HÓA; MỸ THUẬT, NHIẾP ẢNH VÀ TRIỂN LÃM; QUẢNG CÁO)</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thực hiện cơ chế một cửa, một cửa liên thông trong giải quyết thủ tục hành chính;</w:t>
      </w:r>
    </w:p>
    <w:p>
      <w:r>
        <w:t>Căn cứ Quyết định số 3638/QĐ-BVHTTDL ngày 27 tháng 11 năm 2023 của Bộ trưởng Bộ Văn hóa, Thể thao và Du lịch về việc công bố thủ tục hành chính sửa đổi, bổ sung trong lĩnh vực Di sản văn hóa thuộc phạm vi chức năng quản lý của Bộ Văn hóa, Thể thao và Du lịch;</w:t>
      </w:r>
    </w:p>
    <w:p>
      <w:r>
        <w:t>Căn cứ Quyết định số 3698/QĐ-BVHTTDL ngày 01 tháng 12 năm 2023 của Bộ trưởng Bộ Văn hóa, Thể thao và Du lịch về việc công bố thủ tục hành chính được sửa đổi, bổ sung và bị bãi bỏ lĩnh vực Mỹ thuật, Nhiếp ảnh và Triển lãm thuộc phạm vi chức năng quản lý của Bộ Văn hóa, Thể thao và Du lịch;</w:t>
      </w:r>
    </w:p>
    <w:p>
      <w:r>
        <w:t>Căn cứ Quyết định số 3808/QĐ-BVHTTDL ngày 11 tháng 12 năm 2023 của Bộ trưởng Bộ Văn hóa, Thể thao và Du lịch về việc công bố thủ tục hành chính sửa đổi, bổ sung trong lĩnh vực Quảng cáo thuộc phạm vi chức năng quản lý của Bộ Văn hóa, Thể thao và Du lịch;</w:t>
      </w:r>
    </w:p>
    <w:p>
      <w:r>
        <w:t>Theo đề nghị của Giám đốc Sở Văn hóa, Thể thao và Du lịch tại Tờ trình số 339/TTr-SVHTTDL ngày 12 tháng 12 năm 2023.</w:t>
      </w:r>
    </w:p>
    <w:p>
      <w:r>
        <w:t>QUYẾT ĐỊNH:</w:t>
      </w:r>
    </w:p>
    <w:p>
      <w:r>
        <w:t>Điều 1.  Công bố kèm theo Quyết định này Danh mục gồm 08 (tám) thủ tục hành chính được sửa đổi, bổ sung và bị bãi bỏ thuộc thẩm quyền giải quyết của Sở Văn hóa, Thể thao và Du lịch  (các lĩnh vực Văn hóa: Di sản văn hóa; Mỹ thuật, Nhiếp ảnh và Triển lãm; Quảng cáo) , cụ thể:</w:t>
      </w:r>
    </w:p>
    <w:p>
      <w:r>
        <w:t>- Danh mục thủ tục hành chính được sửa đổi, bổ sung, gồm 07  (bảy)  thủ tục hành chính, tại Phụ lục 1 Quyết định số 861/QĐ-UBND ngày 27 tháng 4 năm 2023 của Chủ tịch Ủy ban nhân dân tỉnh Bạc Liêu.  (Phụ lục 1)</w:t>
      </w:r>
    </w:p>
    <w:p>
      <w:r>
        <w:t>- Danh mục thủ tục hành chính bị bãi bỏ, gồm 01  (một)  thủ tục hành chính, tại Phụ lục 1 Quyết định số 861/QĐ-UBND ngày 27 tháng 4 năm 2023 của Chủ tịch Ủy ban nhân dân tỉnh Bạc Liêu.  (Phụ lục 2)</w:t>
      </w:r>
    </w:p>
    <w:p>
      <w:r>
        <w:t>Điều 2.  Quyết định này có hiệu lực thi hành kể từ ngày 15 tháng 01 năm 2024.</w:t>
      </w:r>
    </w:p>
    <w:p>
      <w:r>
        <w:t>Điều 3.  Chánh Văn phòng Ủy ban nhân dân tỉnh; Giám đốc Sở Văn hóa, Thể thao và Du lịch; Giám đốc Trung tâm Phục vụ hành chính công tỉnh; Giám đốc Bưu điện tỉnh và các tổ chức, cá nhân có liên quan chịu trách nhiệm thi hành Quyết định này./.</w:t>
      </w:r>
    </w:p>
    <w:p>
      <w:r>
        <w:t>Nơi nhận:</w:t>
      </w:r>
    </w:p>
    <w:p>
      <w:r>
        <w:t>- Như Điều 3;</w:t>
      </w:r>
    </w:p>
    <w:p>
      <w:r>
        <w:t>- Cục KSTTHC, VPCP (để b/c);</w:t>
      </w:r>
    </w:p>
    <w:p>
      <w:r>
        <w:t>- CT, các PCT UBND tỉnh;</w:t>
      </w:r>
    </w:p>
    <w:p>
      <w:r>
        <w:t>- Các PCVP UBND tỉnh;</w:t>
      </w:r>
    </w:p>
    <w:p>
      <w:r>
        <w:t>- Cổng TTĐT tỉnh;</w:t>
      </w:r>
    </w:p>
    <w:p>
      <w:r>
        <w:t>- TrP KGVX;</w:t>
      </w:r>
    </w:p>
    <w:p>
      <w:r>
        <w:t>- ChV P.KSTTHC;</w:t>
      </w:r>
    </w:p>
    <w:p>
      <w:r>
        <w:t>- Lưu: VT, KSTTHC-120  (TT-KSTT).</w:t>
      </w:r>
    </w:p>
    <w:p>
      <w:r>
        <w:t>KT. CHỦ TỊCH</w:t>
      </w:r>
    </w:p>
    <w:p>
      <w:r>
        <w:t>PHÓ CHỦ TỊCH</w:t>
      </w:r>
    </w:p>
    <w:p>
      <w:r>
        <w:t>Phan Thanh Duy</w:t>
      </w:r>
    </w:p>
    <w:p>
      <w:r>
        <w:t>PHỤ LỤC 1</w:t>
      </w:r>
    </w:p>
    <w:p>
      <w:r>
        <w:t>DANH MỤC THỦ TỤC HÀNH CHÍNH ĐƯỢC SỬA ĐỔI, BỔ SUNG THUỘC THẨM QUYỀN GIẢI QUYẾT CỦA SỞ VĂN HÓA, THỂ THAO VÀ DU LỊCH</w:t>
      </w:r>
    </w:p>
    <w:p>
      <w:r>
        <w:t>(CÁC LĨNH VỰC VĂN HÓA: DI SẢN VĂN HÓA; MỸ THUẬT, NHIẾP ẢNH VÀ TRIỂN LÃM; QUẢNG CÁO)</w:t>
      </w:r>
    </w:p>
    <w:p>
      <w:r>
        <w:t>(Ban hành kèm theo Quyết định số 2381/QĐ-UBND ngày 20 tháng 12 năm 2023 của Chủ tịch Ủy ban nhân dân tỉnh Bạc Liêu)</w:t>
      </w:r>
    </w:p>
    <w:p>
      <w:r>
        <w:t>SỐ TT</w:t>
      </w:r>
    </w:p>
    <w:p>
      <w:r>
        <w:t>MÃ SỐ TTHC</w:t>
      </w:r>
    </w:p>
    <w:p>
      <w:r>
        <w:t>TÊN THỦ TỤC HÀNH CHÍNH</w:t>
      </w:r>
    </w:p>
    <w:p>
      <w:r>
        <w:t>NỘI DUNG SỬA ĐỔI, BỔ SUNG</w:t>
      </w:r>
    </w:p>
    <w:p>
      <w:r>
        <w:t>CĂN CỨ PHÁP LÝ</w:t>
      </w:r>
    </w:p>
    <w:p>
      <w:r>
        <w:t>(Quy định sửa đổi, bổ sung TTHC)</w:t>
      </w:r>
    </w:p>
    <w:p>
      <w:r>
        <w:t>(1)</w:t>
      </w:r>
    </w:p>
    <w:p>
      <w:r>
        <w:t>(2)</w:t>
      </w:r>
    </w:p>
    <w:p>
      <w:r>
        <w:t>(3)</w:t>
      </w:r>
    </w:p>
    <w:p>
      <w:r>
        <w:t>(4)</w:t>
      </w:r>
    </w:p>
    <w:p>
      <w:r>
        <w:t>(5)</w:t>
      </w:r>
    </w:p>
    <w:p>
      <w:r>
        <w:t>I. Di sản văn hóa</w:t>
      </w:r>
    </w:p>
    <w:p>
      <w:r>
        <w:t>1</w:t>
      </w:r>
    </w:p>
    <w:p>
      <w:r>
        <w:t>2.001631.000.00.00.H04</w:t>
      </w:r>
    </w:p>
    <w:p>
      <w:r>
        <w:t>Thủ tục Đăng ký di vật, cổ vật, bảo vật quốc gia</w:t>
      </w:r>
    </w:p>
    <w:p>
      <w:r>
        <w:t>- Thành phần hồ sơ;</w:t>
      </w:r>
    </w:p>
    <w:p>
      <w:r>
        <w:t>- Tên mẫu đơn, mẫu tờ khai;</w:t>
      </w:r>
    </w:p>
    <w:p>
      <w:r>
        <w:t>- Căn cứ pháp lý.</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2</w:t>
      </w:r>
    </w:p>
    <w:p>
      <w:r>
        <w:t>2.003835.000.00.00.H04</w:t>
      </w:r>
    </w:p>
    <w:p>
      <w:r>
        <w:t>Thủ tục Công nhận bảo vật quốc gia đối với bảo tàng ngoài công lập, tổ chức, cá nhân là chủ sở hữu hoặc đang quản lý hợp pháp hiện vật</w:t>
      </w:r>
    </w:p>
    <w:p>
      <w:r>
        <w:t>- Thành phần hồ sơ;</w:t>
      </w:r>
    </w:p>
    <w:p>
      <w:r>
        <w:t>- Tên mẫu đơn, mẫu tờ khai;</w:t>
      </w:r>
    </w:p>
    <w:p>
      <w:r>
        <w:t>- Căn cứ pháp lý.</w:t>
      </w:r>
    </w:p>
    <w:p>
      <w:r>
        <w:t>(Như trên)</w:t>
      </w:r>
    </w:p>
    <w:p>
      <w:r>
        <w:t>II. Mỹ thuật, Nhiếp ảnh và Triển lãm</w:t>
      </w:r>
    </w:p>
    <w:p>
      <w:r>
        <w:t>3</w:t>
      </w:r>
    </w:p>
    <w:p>
      <w:r>
        <w:t>2.001496.000.00.00.H04</w:t>
      </w:r>
    </w:p>
    <w:p>
      <w:r>
        <w:t>Thủ tục Phê duyệt nội dung tác phẩm mỹ thuật, tác phẩm nhiếp ảnh nhập khẩu cấp tỉnh</w:t>
      </w:r>
    </w:p>
    <w:p>
      <w:r>
        <w:t>- Thành phần hồ sơ;</w:t>
      </w:r>
    </w:p>
    <w:p>
      <w:r>
        <w:t>- Tên mẫu đơn, mẫu tờ khai;</w:t>
      </w:r>
    </w:p>
    <w:p>
      <w:r>
        <w:t>- Căn cứ pháp lý.</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III. Quảng cáo</w:t>
      </w:r>
    </w:p>
    <w:p>
      <w:r>
        <w:t>4</w:t>
      </w:r>
    </w:p>
    <w:p>
      <w:r>
        <w:t>1.004650.000.00.00.H04</w:t>
      </w:r>
    </w:p>
    <w:p>
      <w:r>
        <w:t>Thủ tục Tiếp nhận hồ sơ thông báo sản phẩm quảng cáo trên bảng quảng cáo, băng rôn</w:t>
      </w:r>
    </w:p>
    <w:p>
      <w:r>
        <w:t>- Tên mẫu đơn, mẫu tờ khai;</w:t>
      </w:r>
    </w:p>
    <w:p>
      <w:r>
        <w:t>- Căn cứ pháp lý.</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5</w:t>
      </w:r>
    </w:p>
    <w:p>
      <w:r>
        <w:t>1.004639.000.00.00.H04</w:t>
      </w:r>
    </w:p>
    <w:p>
      <w:r>
        <w:t>Thủ tục Cấp giấy phép thành lập Văn phòng đại diện của doanh nghiệp quảng cáo nước ngoài tại Việt Nam</w:t>
      </w:r>
    </w:p>
    <w:p>
      <w:r>
        <w:t>- Kết quả thực hiện TTHC</w:t>
      </w:r>
    </w:p>
    <w:p>
      <w:r>
        <w:t>- Tên mẫu đơn, mẫu tờ khai;</w:t>
      </w:r>
    </w:p>
    <w:p>
      <w:r>
        <w:t>- Căn cứ pháp lý.</w:t>
      </w:r>
    </w:p>
    <w:p>
      <w:r>
        <w:t>(Như trên)</w:t>
      </w:r>
    </w:p>
    <w:p>
      <w:r>
        <w:t>6</w:t>
      </w:r>
    </w:p>
    <w:p>
      <w:r>
        <w:t>1.004666.000.00.00.H04</w:t>
      </w:r>
    </w:p>
    <w:p>
      <w:r>
        <w:t>Thủ tục Cấp sửa đổi, bổ sung Giấy phép thành lập Văn phòng đại diện của doanh nghiệp quảng cáo nước ngoài tại Việt Nam</w:t>
      </w:r>
    </w:p>
    <w:p>
      <w:r>
        <w:t>- Kết quả thực hiện TTHC</w:t>
      </w:r>
    </w:p>
    <w:p>
      <w:r>
        <w:t>- Tên mẫu đơn, mẫu tờ khai;</w:t>
      </w:r>
    </w:p>
    <w:p>
      <w:r>
        <w:t>- Căn cứ pháp lý.</w:t>
      </w:r>
    </w:p>
    <w:p>
      <w:r>
        <w:t>(Như trên)</w:t>
      </w:r>
    </w:p>
    <w:p>
      <w:r>
        <w:t>7</w:t>
      </w:r>
    </w:p>
    <w:p>
      <w:r>
        <w:t>1.004662.000.00.00.H04</w:t>
      </w:r>
    </w:p>
    <w:p>
      <w:r>
        <w:t>Thủ tục Cấp lại Giấy phép thành lập Văn phòng đại diện của doanh nghiệp quảng cáo nước ngoài tại Việt Nam</w:t>
      </w:r>
    </w:p>
    <w:p>
      <w:r>
        <w:t>- Kết quả thực hiện TTHC</w:t>
      </w:r>
    </w:p>
    <w:p>
      <w:r>
        <w:t>- Tên mẫu đơn, mẫu tờ khai;</w:t>
      </w:r>
    </w:p>
    <w:p>
      <w:r>
        <w:t>- Căn cứ pháp lý.</w:t>
      </w:r>
    </w:p>
    <w:p>
      <w:r>
        <w:t>(Như trên)</w:t>
      </w:r>
    </w:p>
    <w:p>
      <w:r>
        <w:t>Tổng số gồm: 07 thủ tục hành chính./.</w:t>
      </w:r>
    </w:p>
    <w:p>
      <w:r>
        <w:t>PHỤ LỤC 2</w:t>
      </w:r>
    </w:p>
    <w:p>
      <w:r>
        <w:t>DANH MỤC THỦ TỤC HÀNH CHÍNH BỊ BÃI BỎ THUỘC THẨM QUYỀN GIẢI QUYẾT CỦA SỞ VĂN HÓA, THỂ THAO VÀ DU LỊCH</w:t>
      </w:r>
    </w:p>
    <w:p>
      <w:r>
        <w:t>(LĨNH VỰC VĂN HÓA: MỸ THUẬT, NHIẾP ẢNH VÀ TRIỂN LÃM)</w:t>
      </w:r>
    </w:p>
    <w:p>
      <w:r>
        <w:t>(Ban hành kèm theo Quyết định số 2381/QĐ-UBND ngày 20 tháng 12 năm 2023 của Chủ tịch Ủy ban nhân dân tỉnh Bạc Liêu)</w:t>
      </w:r>
    </w:p>
    <w:p>
      <w:r>
        <w:t>Số TT</w:t>
      </w:r>
    </w:p>
    <w:p>
      <w:r>
        <w:t>MÃ SỐ TTHC</w:t>
      </w:r>
    </w:p>
    <w:p>
      <w:r>
        <w:t>TÊN THỦ TỤC HÀNH CHÍNH</w:t>
      </w:r>
    </w:p>
    <w:p>
      <w:r>
        <w:t>CĂN CỨ PHÁP LÝ</w:t>
      </w:r>
    </w:p>
    <w:p>
      <w:r>
        <w:t>(Quy định bãi bỏ thủ tục hành chính)</w:t>
      </w:r>
    </w:p>
    <w:p>
      <w:r>
        <w:t>(1)</w:t>
      </w:r>
    </w:p>
    <w:p>
      <w:r>
        <w:t>(2)</w:t>
      </w:r>
    </w:p>
    <w:p>
      <w:r>
        <w:t>(3)</w:t>
      </w:r>
    </w:p>
    <w:p>
      <w:r>
        <w:t>(4)</w:t>
      </w:r>
    </w:p>
    <w:p>
      <w:r>
        <w:t>Mỹ thuật, Nhiếp ảnh và Triển lãm</w:t>
      </w:r>
    </w:p>
    <w:p>
      <w:r>
        <w:t>1</w:t>
      </w:r>
    </w:p>
    <w:p>
      <w:r>
        <w:t>1.004723.000.00.00.H04</w:t>
      </w:r>
    </w:p>
    <w:p>
      <w:r>
        <w:t>Thủ tục Cho phép tổ chức triển khai sử dụng vũ khí quân dụng, súng săn, vũ khí thể thao, vật liệu nổ, công cụ hỗ trợ còn tính năng, tác dụng được sử dụng làm đạo cụ</w:t>
      </w:r>
    </w:p>
    <w:p>
      <w:r>
        <w:t>Thông tư số 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Tổng số gồm: 01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