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2363/QĐ-UBND phê duyệt kết quả rà soát hộ nghèo, hộ cận nghèo, hộ có mức sống trung bình năm 2023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2363/QĐ-UBND</w:t>
      </w:r>
    </w:p>
    <w:p>
      <w:r>
        <w:t>Lai Châu, ngày 28 tháng 12 năm 2023</w:t>
      </w:r>
    </w:p>
    <w:p>
      <w:r>
        <w:t>QUYẾT ĐỊNH</w:t>
      </w:r>
    </w:p>
    <w:p>
      <w:r>
        <w:t>PHÊ DUYỆT KẾT QUẢ RÀ SOÁT HỘ NGHÈO, HỘ CẬN NGHÈO, HỘ CÓ MỨC SỐNG TRUNG BÌNH NĂM 2023 TRÊN ĐỊA BÀN TỈNH</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07/2021/NĐ-CP ngày 27 tháng 01 năm 2021 của Chính phủ quy định chuẩn nghèo đa chiều giai đoạn 2021-2025;</w:t>
      </w:r>
    </w:p>
    <w:p>
      <w:r>
        <w:t>Căn cứ Quyết định số 24/2021/QĐ-TTg ngày 16 tháng 7 năm 2021 của Thủ tướng Chính phủ quy định quy trình rà soát hộ nghèo, hộ cận nghèo hàng năm và quy trình xác định hộ làm nông nghiệp, lâm nghiệp, ngư nghiệp và diêm nghiệp có mức sống trung bình giai đoạn 2022-2025;</w:t>
      </w:r>
    </w:p>
    <w:p>
      <w:r>
        <w:t>Căn cứ Văn bản hợp nhất số 1315/VBHN-BLĐTBXH ngày 13 tháng 4 năm 2023 của Bộ Lao động - Thương binh và Xã hội hợp nhất Thông tư hướng dẫn phương pháp rà soát, phân loại hộ nghèo, hộ cận nghèo; xác định thu nhập của hộ làm nông nghiệp, lâm nghiệp, ngư nghiệp, diêm nghiệp có mức sống trung bình giai đoạn 2022-2025 và mẫu biểu báo cáo;</w:t>
      </w:r>
    </w:p>
    <w:p>
      <w:r>
        <w:t>Theo đề nghị của Giám đốc Sở Lao động - Thương binh và Xã hội.</w:t>
      </w:r>
    </w:p>
    <w:p>
      <w:r>
        <w:t>QUYẾT ĐỊNH:</w:t>
      </w:r>
    </w:p>
    <w:p>
      <w:r>
        <w:t>Điều 1.    Phê duyệt kết quả rà soát hộ nghèo, hộ cận nghèo, hộ có mức sống trung bình năm 2023 trên địa bàn tỉnh Lai Châu, cụ thể như sau:</w:t>
      </w:r>
    </w:p>
    <w:p>
      <w:r>
        <w:t>1. Tổng số hộ nghèo là 25.426 hộ, chiếm 23,88%; giảm 4.622 hộ nghèo, tỷ lệ hộ nghèo giảm 4,66% so với cuối năm 2022.</w:t>
      </w:r>
    </w:p>
    <w:p>
      <w:r>
        <w:t>2. Tổng số hộ cận nghèo là 10.990 hộ, chiếm 10,32%, giảm 540 hộ cận nghèo, tỷ lệ hộ cận nghèo giảm 0,63% so với cuối năm 2022.</w:t>
      </w:r>
    </w:p>
    <w:p>
      <w:r>
        <w:t>3. Tổng số hộ có mức sống trung bình là 12.873 hộ, chiếm 12,09%.</w:t>
      </w:r>
    </w:p>
    <w:p>
      <w:r>
        <w:t>(Có các biểu chi tiết kèm theo)</w:t>
      </w:r>
    </w:p>
    <w:p>
      <w:r>
        <w:t>Điều 2.    Số hộ nghèo, hộ cận nghèo, hộ có mức sống trung bình được phê duyệt tại Quyết định này là cơ sở để thực hiện các chính sách an sinh xã hội, phát triển kinh tế - xã hội năm 2024 trên địa bàn tỉnh.</w:t>
      </w:r>
    </w:p>
    <w:p>
      <w:r>
        <w:t>Điều 3.    Quyết định này có hiệu lực kể từ ngày ký. Chánh Văn phòng Ủy ban nhân dân tỉnh; Thủ trưởng các sở, ban, ngành, đoàn thể tỉnh; Chủ tịch Ủy ban nhân dân các huyện, thành phố và Thủ trưởng các đơn vị có liên quan chịu trách nhiệm thi hành Quyết định này./.</w:t>
      </w:r>
    </w:p>
    <w:p>
      <w:r>
        <w:t>Nơi nhận:</w:t>
      </w:r>
    </w:p>
    <w:p>
      <w:r>
        <w:t>- Như Điều 3;</w:t>
      </w:r>
    </w:p>
    <w:p>
      <w:r>
        <w:t>- Bộ Lao động-TBXH; (B/c)</w:t>
      </w:r>
    </w:p>
    <w:p>
      <w:r>
        <w:t>- TT. Tỉnh ủy; (B/c)</w:t>
      </w:r>
    </w:p>
    <w:p>
      <w:r>
        <w:t>- TT. HĐND tỉnh; (B/c)</w:t>
      </w:r>
    </w:p>
    <w:p>
      <w:r>
        <w:t>- Đoàn ĐBQH tỉnh; (B/c)</w:t>
      </w:r>
    </w:p>
    <w:p>
      <w:r>
        <w:t>- UBND tỉnh: U;</w:t>
      </w:r>
    </w:p>
    <w:p>
      <w:r>
        <w:t>- Sở Lao động-TBXH;</w:t>
      </w:r>
    </w:p>
    <w:p>
      <w:r>
        <w:t>- VP UBND tỉnh: V, C, CB;</w:t>
      </w:r>
    </w:p>
    <w:p>
      <w:r>
        <w:t>- Lưu: VT, KT5.</w:t>
      </w:r>
    </w:p>
    <w:p>
      <w:r>
        <w:t>TM. ỦY BAN NHÂN DÂN</w:t>
      </w:r>
    </w:p>
    <w:p>
      <w:r>
        <w:t>KT. CHỦ TỊCH</w:t>
      </w:r>
    </w:p>
    <w:p>
      <w:r>
        <w:t>PHÓ CHỦ TỊCH</w:t>
      </w:r>
    </w:p>
    <w:p>
      <w:r>
        <w:t>Giàng A Tính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