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năm 2023 phê duyệt giá dịch vụ xe ô tô ra, vào bến tại Bến xe khách thành phố Tuyên Quang,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236/QĐ-UBND</w:t>
      </w:r>
    </w:p>
    <w:p>
      <w:r>
        <w:t>Tuyên Quang, ngày 22 tháng 6 năm 2023</w:t>
      </w:r>
    </w:p>
    <w:p>
      <w:r>
        <w:t>QUYẾT ĐỊNH</w:t>
      </w:r>
    </w:p>
    <w:p>
      <w:r>
        <w:t>VỀ VIỆC PHÊ DUYỆT GIÁ DỊCH VỤ XE Ô TÔ RA, VÀO BẾN TẠI BẾN XE KHÁCH THÀNH PHỐ TUYÊN QUANG,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Giá ngày 20 tháng 6 năm 2012; Điều 2 Luật Sửa đổi, bổ sung một số điều của Luật Hàng không dân dụng Việt Nam ngày 21 tháng 11 năm 2014; Khoản 3 Điều 99 Luật Đầu tư theo phương thức đối tác công tư ngày 18 tháng 6 năm 2020; Khoản 4 Điều 2 Luật Sửa đổi, bổ sung một số điều của Luật Sở hữu trí tuệ ngày 16 tháng 6 năm 2022</w:t>
      </w:r>
    </w:p>
    <w:p>
      <w:r>
        <w:t>Căn cứ Nghị định số 177/2013/NĐ-CP ngày 14 tháng 11 năm 2013;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10/2020/NĐ-CP ngày 17 tháng 01 năm 2020 của Chính phủ về kinh doanh và điều kiện kinh doanh vận tải bằng xe ô tô; Nghị định số 47/2022/NĐ-CP ngày 19 tháng 7 năm 2022 của Chính phủ Sửa đổi, bổ sung một số điều của Nghị định số 10/2020/NĐ-CP ngày 17 tháng 01 năm 2020 của Chính phủ về kinh doanh và điều kiện kinh doanh vận tải bằng xe ô tô;</w:t>
      </w:r>
    </w:p>
    <w:p>
      <w:r>
        <w:t>Căn cứ Thông tư số 25/2014/TT-BTC ngày 17 tháng 02 năm 2014 của Bộ trưởng Bộ Tài chính quy định phương pháp định giá chung đối với hàng hóa, dịch vụ;</w:t>
      </w:r>
    </w:p>
    <w:p>
      <w:r>
        <w:t>Căn cứ Thông tư liên tịch số 152/2014/TTLT-BTC-BGTVT ngày 15 tháng 10 năm 2014 của Bộ trưởng Bộ Tài chính và Bộ trưởng Bộ Giao thông vận tải hướng dẫn thực hiện giá cước vận tải đường bộ và giá dịch vụ hỗ trợ vận tải đường bộ ;  Khoản 1 Điều 2 Thông tư số 02/2021/TT-BGTVT ngày 04/02/2021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Sở Giao thông vận tải tại Tờ trình số 97/TTr-SGTVT ngày 12/6/2023 về việc đề nghị phê duyệt điều chỉnh giá dịch vụ xe ô tô ra, vào bến tại Bến xe khách thành phố Tuyên Quang; Sở Tài chính tại Văn bản số 1341/STC-QLGCS&amp;TCDN ngày 06/6/2023 về việc thẩm định phương án giá điều chỉnh giá dịch vụ xe ô tô ra, vào bến tại Bến xe khách thành phố Tuyên Quang.</w:t>
      </w:r>
    </w:p>
    <w:p>
      <w:r>
        <w:t>QUYẾT ĐỊNH:</w:t>
      </w:r>
    </w:p>
    <w:p>
      <w:r>
        <w:t>Điều 1.  Phê duyệt giá dịch vụ xe ô tô ra, vào bến tại Bến xe khách thành phố Tuyên Quang như sau:</w:t>
      </w:r>
    </w:p>
    <w:p>
      <w:r>
        <w:t>1. Giá dịch vụ xe ô tô chở khách theo tuyến cố định</w:t>
      </w:r>
    </w:p>
    <w:p>
      <w:r>
        <w:t>Số TT</w:t>
      </w:r>
    </w:p>
    <w:p>
      <w:r>
        <w:t>Loại dịch vụ</w:t>
      </w:r>
    </w:p>
    <w:p>
      <w:r>
        <w:t>Đơn giá (đồng/ghế)</w:t>
      </w:r>
    </w:p>
    <w:p>
      <w:r>
        <w:t>1</w:t>
      </w:r>
    </w:p>
    <w:p>
      <w:r>
        <w:t>Cự ly tuyến dưới 60km</w:t>
      </w:r>
    </w:p>
    <w:p>
      <w:r>
        <w:t>2.300</w:t>
      </w:r>
    </w:p>
    <w:p>
      <w:r>
        <w:t>2</w:t>
      </w:r>
    </w:p>
    <w:p>
      <w:r>
        <w:t>Cự ly tuyến từ 60km đến dưới 200 km</w:t>
      </w:r>
    </w:p>
    <w:p>
      <w:r>
        <w:t>2.600</w:t>
      </w:r>
    </w:p>
    <w:p>
      <w:r>
        <w:t>3</w:t>
      </w:r>
    </w:p>
    <w:p>
      <w:r>
        <w:t>Cự ly tuyến từ 200km đến dưới 500 km</w:t>
      </w:r>
    </w:p>
    <w:p>
      <w:r>
        <w:t>2.900</w:t>
      </w:r>
    </w:p>
    <w:p>
      <w:r>
        <w:t>4</w:t>
      </w:r>
    </w:p>
    <w:p>
      <w:r>
        <w:t>Cự ly tuyến từ 500 km trở lên</w:t>
      </w:r>
    </w:p>
    <w:p>
      <w:r>
        <w:t>3.500</w:t>
      </w:r>
    </w:p>
    <w:p>
      <w:r>
        <w:t>Giá theo lượt xe = đơn giá ghế * số ghế xe theo thiết kế</w:t>
      </w:r>
    </w:p>
    <w:p>
      <w:r>
        <w:t>2. Giá dịch vụ xe giường nằm quy đổi: 01 giường = 1,5 ghế</w:t>
      </w:r>
    </w:p>
    <w:p>
      <w:r>
        <w:t>Điều 2.  Tổ chức thực hiện</w:t>
      </w:r>
    </w:p>
    <w:p>
      <w:r>
        <w:t>1. Bến xe khách thành phố Tuyên Quang có trách nhiệm niêm yết công khai thông tin về giá theo quy định; thực hiện thu tiền sử dụng dịch vụ xe ô tô ra, vào bến tại Bến xe khách thành phố Tuyên Quang theo đúng giá được quy định tại   Điều 1 Quyết định này  . Tự chịu trách nhiệm về quá trình tổ chức dịch vụ và hiệu quả kinh doanh của đơn vị theo đúng quy định hiện hành của Nhà nước.</w:t>
      </w:r>
    </w:p>
    <w:p>
      <w:r>
        <w:t>2. Các sở: Tài chính, Giao thông Vận tải; Cục Thuế tỉnh: theo chức năng, nhiệm vụ có trách nhiệm kiểm tra, hướng dẫn Bến xe khách thành phố Tuyên Quang trong việc thực hiện giá dịch vụ xe ô tô ra, vào bến tại Bến xe khách thành phố Tuyên Quang được phê duyệt tại Quyết định này và các quy định khác của pháp luật có liên quan.</w:t>
      </w:r>
    </w:p>
    <w:p>
      <w:r>
        <w:t>Điều 3.  Quyết định này có hiệu lực thi hành kể từ ngày 01 tháng 7 năm 2023 và thay thế Quyết định số 416/QĐ-UBND ngày 28/12/2018 của Ủy ban nhân dân tỉnh về việc phê duyệt giá dịch vụ xe ô tô ra, vào bến tại Bến xe khách thành phố Tuyên Quang, tỉnh Tuyên Quang.</w:t>
      </w:r>
    </w:p>
    <w:p>
      <w:r>
        <w:t>Chánh Văn phòng Ủy ban nhân dân tỉnh; Giám đốc sở: Tài chính, Giao thông Vận tải, Cục Thuế tỉnh; Trưởng bến Bến xe khách thành phố Tuyên Quang; Thủ trưởng các cơ quan, đơn vị; các tổ chức và cá nhân có liên quan chịu trách nhiệm thi hành Quyết định này./.</w:t>
      </w:r>
    </w:p>
    <w:p>
      <w:r>
        <w:t>Nơi nhận:</w:t>
      </w:r>
    </w:p>
    <w:p>
      <w:r>
        <w:t>- Chủ tịch UBND tỉnh;</w:t>
      </w:r>
    </w:p>
    <w:p>
      <w:r>
        <w:t>- Các Phó Chủ tịch UBND tỉnh;</w:t>
      </w:r>
    </w:p>
    <w:p>
      <w:r>
        <w:t>- Như điều 3;</w:t>
      </w:r>
    </w:p>
    <w:p>
      <w:r>
        <w:t>- Các Phó CVPUBND tỉnh</w:t>
      </w:r>
    </w:p>
    <w:p>
      <w:r>
        <w:t>- Lưu VT (Huy. TH);</w:t>
      </w:r>
    </w:p>
    <w:p>
      <w:r>
        <w:t>TM. ỦY BAN NHÂN DÂN TỈNH</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