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2352/QĐ-TTg năm 2025 phân công cơ quan chủ trì soạn thảo và thời hạn trình các dự án luật, pháp lệnh, nghị quyết trong Chương trình lập pháp năm 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2352/QĐ-TTg</w:t>
      </w:r>
    </w:p>
    <w:p>
      <w:r>
        <w:t>Hà Nội, ngày 24 tháng 10 năm 2025</w:t>
      </w:r>
    </w:p>
    <w:p>
      <w:r>
        <w:t>QUYẾT ĐỊNH</w:t>
      </w:r>
    </w:p>
    <w:p>
      <w:r>
        <w:t>PHÂN CÔNG CƠ QUAN CHỦ TRÌ SOẠN THẢO VÀ THỜI HẠN TRÌNH CÁC DỰ ÁN LUẬT, PHÁP LỆNH, NGHỊ QUYẾT TRONG CHƯƠNG TRÌNH LẬP PHÁP NĂM 2026</w:t>
      </w:r>
    </w:p>
    <w:p>
      <w:r>
        <w:t>THỦ TƯỚNG 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105/2025/UBTVQH15 ngày 26 tháng 9 năm 2025 của Ủy ban Thường vụ Quốc hội về Chương trình lập pháp năm 2026;</w:t>
      </w:r>
    </w:p>
    <w:p>
      <w:r>
        <w:t>Theo đề nghị của Bộ trưởng Bộ Tư pháp.</w:t>
      </w:r>
    </w:p>
    <w:p>
      <w:r>
        <w:t>QUYẾT ĐỊNH:</w:t>
      </w:r>
    </w:p>
    <w:p>
      <w:r>
        <w:t>Điều 1.  Ban hành kèm theo Quyết định này Bản phân công cơ quan chủ trì soạn thảo và thời hạn trình các dự án luật, pháp lệnh, nghị quyết trong Chương trình lập pháp năm 2026.</w:t>
      </w:r>
    </w:p>
    <w:p>
      <w:r>
        <w:t>Điều 2.</w:t>
      </w:r>
    </w:p>
    <w:p>
      <w:r>
        <w:t>1. Bộ trưởng, Thủ trưởng cơ quan ngang bộ chủ trì xây dựng các dự án luật, pháp lệnh, nghị quyết có trách nhiệm:</w:t>
      </w:r>
    </w:p>
    <w:p>
      <w:r>
        <w:t>a) Trực tiếp chỉ đạo việc xây dựng các dự án luật, pháp lệnh, nghị quyết; đề cao tinh thần trách nhiệm, bám sát tiến độ đã đề ra, chủ động chuẩn bị, phối hợp chặt chẽ, thực hiện hiệu quả các bước trong quy trình xây dựng dự án luật, pháp lệnh, nghị quyết theo đúng quy định của Luật Ban hành văn bản quy phạm pháp luật và Quyết định này; tăng cường ứng dụng công nghệ số, trí tuệ nhân tạo trong công tác xây dựng pháp luật.</w:t>
      </w:r>
    </w:p>
    <w:p>
      <w:r>
        <w:t>b) Thực hiện nghiêm Quy định số 178-QĐ/TW ngày 27 tháng 6 năm 2024 của Bộ Chính trị về kiểm soát quyền lực, phòng, chống tham nhũng, tiêu cực trong công tác xây dựng pháp luật.</w:t>
      </w:r>
    </w:p>
    <w:p>
      <w:r>
        <w:t>Đối với các dự án luật, pháp lệnh, nghị quyết thuộc trường hợp phải thực hiện quy trình xây dựng chính sách, các bộ, cơ quan ngang bộ chủ động thực hiện quy trình xây dựng chính sách, trình Chính phủ xem xét, thông qua. Trên cơ sở hồ sơ chính sách được Chính phủ thông qua, các bộ, cơ quan ngang bộ tổ chức soạn thảo theo quy định của Luật Ban hành văn bản quy phạm pháp luật, bảo đảm thời hạn trình Chính phủ hồ sơ dự án luật, pháp lệnh, nghị quyết theo đúng tiến độ được giao tại Quyết định này.</w:t>
      </w:r>
    </w:p>
    <w:p>
      <w:r>
        <w:t>c) Gửi dự thảo luật, pháp lệnh, nghị quyết và các tài liệu khác có liên quan đã được chỉnh lý sau khi có ý kiến của Ủy ban Thường vụ Quốc hội theo quy định tại điểm b khoản 7 Điều 40 Luật Ban hành văn bản quy phạm pháp luật năm 2025 đến Bộ Tư pháp chậm nhất 07 ngày trước ngày Quốc hội, Ủy ban Thường vụ Quốc hội biểu quyết thông qua; phối hợp với Bộ Tư pháp rà soát về ngôn ngữ, thể thức, kỹ thuật trình bày văn bản; nghiên cứu, tiếp thu hoàn thiện dự thảo để báo cáo Chính phủ xem xét, quyết định trình Quốc hội, Ủy ban Thường vụ Quốc hội theo quy định của Luật Ban hành văn bản quy phạm pháp luật.</w:t>
      </w:r>
    </w:p>
    <w:p>
      <w:r>
        <w:t>d) Cập nhật thông tin về tình hình thực hiện Chương trình, điều chỉnh Chương trình, những khó khăn, vướng mắc trong quá trình xây dựng dự thảo luật, pháp lệnh, nghị quyết, gửi Bộ Tư pháp trước ngày 25 hằng tháng để tổng hợp, báo cáo Chính phủ.</w:t>
      </w:r>
    </w:p>
    <w:p>
      <w:r>
        <w:t>đ) Rà soát nội dung giao quy định chi tiết ngay trong quá trình soạn thảo; chủ động nghiên cứu, xây dựng, ban hành văn bản quy định chi tiết bảo đảm có hiệu lực cùng thời điểm có hiệu lực của luật, pháp lệnh, nghị quyết.</w:t>
      </w:r>
    </w:p>
    <w:p>
      <w:r>
        <w:t>2. Bộ Tư pháp có trách nhiệm:</w:t>
      </w:r>
    </w:p>
    <w:p>
      <w:r>
        <w:t>a) Đảm bảo thời hạn, chất lượng thẩm định văn bản quy phạm pháp luật; kết luận thẩm định cần cụ thể, đúng nội dung thẩm định theo quy định; trong trường hợp kết luận dự thảo không đủ điều kiện trình thì phải nêu rõ lý do; tăng cường theo dõi việc tiếp thu ý kiến thẩm định. Kịp thời báo cáo Chính phủ, Thủ tướng Chính phủ về các vướng mắc, bất cập của dự án, dự thảo văn bản trong các cuộc họp của Chính phủ hoặc quá trình lấy ý kiến Thành viên Chính phủ.</w:t>
      </w:r>
    </w:p>
    <w:p>
      <w:r>
        <w:t>b) Chủ trì, phối hợp với cơ quan chủ trì soạn thảo và các cơ quan có liên quan rà soát về ngôn ngữ, thể thức, kỹ thuật trình bày đối với các dự thảo luật, pháp lệnh, nghị quyết.</w:t>
      </w:r>
    </w:p>
    <w:p>
      <w:r>
        <w:t>c) Chủ trì, phối hợp với Văn phòng Chính phủ trong việc theo dõi, đôn đốc, kiểm tra tiến độ thực hiện Chương trình lập pháp năm 2026; định kỳ hằng tháng tổng hợp, báo cáo Chính phủ tại phiên họp thường kỳ hoặc phiên họp chuyên đề về tình hình chuẩn bị các dự án luật, pháp lệnh, nghị quyết. Trong đó, cần thống kê rõ những dự án, dự thảo chậm tiến độ hoặc chưa tuân thủ đầy đủ quy trình, thủ tục đồng thời đề xuất biện pháp xử lý.</w:t>
      </w:r>
    </w:p>
    <w:p>
      <w:r>
        <w:t>3. Các bộ, cơ quan ngang bộ tiếp tục chủ động nghiên cứu, quán triệt Nghị quyết và các văn kiện Đại hội XIV của Đảng, các nghị quyết, chỉ thị, kết luận của Ban Chấp hành Trung ương Đảng, Bộ Chính trị, Ban Bí thư, các Ban Chỉ đạo Trung ương để sớm đề xuất bổ sung các dự án cần thiết khác vào Chương trình lập pháp năm 2026. Các dự án đề xuất bổ sung vào Chương trình phải gắn với đề xuất nhiệm vụ lập pháp trong Định hướng Chương trình lập pháp nhiệm kỳ Quốc hội khóa XVI, yêu cầu hoàn thiện cấu trúc hệ thống pháp luật Việt Nam, đáp ứng yêu cầu phát triển đất nước trong kỷ nguyên mới.</w:t>
      </w:r>
    </w:p>
    <w:p>
      <w:r>
        <w:t>Điều 3.</w:t>
      </w:r>
    </w:p>
    <w:p>
      <w:r>
        <w:t>1. Quyết định này có hiệu lực thi hành kể từ ngày ký ban hành.</w:t>
      </w:r>
    </w:p>
    <w:p>
      <w:r>
        <w:t>2. 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Đảng;</w:t>
      </w:r>
    </w:p>
    <w:p>
      <w:r>
        <w:t>- Văn phòng Tổng Bí thư;</w:t>
      </w:r>
    </w:p>
    <w:p>
      <w:r>
        <w:t>- Văn phòng Chủ tịch nước;</w:t>
      </w:r>
    </w:p>
    <w:p>
      <w:r>
        <w:t>- Ủy ban Thường vụ Quốc hội;</w:t>
      </w:r>
    </w:p>
    <w:p>
      <w:r>
        <w:t>- Hội đồng Dân tộc và các Ủy ban của Quốc hội;</w:t>
      </w:r>
    </w:p>
    <w:p>
      <w:r>
        <w:t>- Văn phòng Quốc hội;</w:t>
      </w:r>
    </w:p>
    <w:p>
      <w:r>
        <w:t>- VPCP: BTCN, các PCN, Trợ lý, Thư ký TTg, các PTTgCP, TGĐ Cổng TTĐT, các Vụ, Cục;</w:t>
      </w:r>
    </w:p>
    <w:p>
      <w:r>
        <w:t>- Lưu: VT, PL (2).</w:t>
      </w:r>
    </w:p>
    <w:p>
      <w:r>
        <w:t>KT. THỦ TƯỚNG</w:t>
      </w:r>
    </w:p>
    <w:p>
      <w:r>
        <w:t>PHÓ THỦ TƯỚNG</w:t>
      </w:r>
    </w:p>
    <w:p>
      <w:r>
        <w:t>Lê Thành Long</w:t>
      </w:r>
    </w:p>
    <w:p>
      <w:r>
        <w:t>BẢN PHÂN CÔNG</w:t>
      </w:r>
    </w:p>
    <w:p>
      <w:r>
        <w:t>CƠ QUAN CHỦ TRÌ SOẠN THẢO VÀ THỜI HẠN TRÌNH CÁC DỰ ÁN LUẬT, PHÁP LỆNH, NGHỊ QUYẾT TRONG CHƯƠNG TRÌNH LẬP PHÁP NĂM 2026</w:t>
      </w:r>
    </w:p>
    <w:p>
      <w:r>
        <w:t>(Kèm theo Quyết định số 2352/QĐ-TTg ngày 24 tháng 10 năm 2025 của Thủ tướng Chính phủ)</w:t>
      </w:r>
    </w:p>
    <w:p>
      <w:r>
        <w:t>TT</w:t>
      </w:r>
    </w:p>
    <w:p>
      <w:r>
        <w:t>Tên dự án</w:t>
      </w:r>
    </w:p>
    <w:p>
      <w:r>
        <w:t>Cơ quan chủ trì soạn thảo</w:t>
      </w:r>
    </w:p>
    <w:p>
      <w:r>
        <w:t>Thời hạn trình Chính phủ</w:t>
      </w:r>
    </w:p>
    <w:p>
      <w:r>
        <w:t>Thời hạn trình UBTVQH</w:t>
      </w:r>
    </w:p>
    <w:p>
      <w:r>
        <w:t>I. KỲ HỌP THỨ NHẤT, QUỐC HỘI KHÓA XVI (THÁNG 4/2026)</w:t>
      </w:r>
    </w:p>
    <w:p>
      <w:r>
        <w:t>1.</w:t>
      </w:r>
    </w:p>
    <w:p>
      <w:r>
        <w:t>Luật sửa đổi, bổ sung một số điều của Luật Công chứng</w:t>
      </w:r>
    </w:p>
    <w:p>
      <w:r>
        <w:t>Bộ Tư pháp</w:t>
      </w:r>
    </w:p>
    <w:p>
      <w:r>
        <w:t>Tháng 12/2025</w:t>
      </w:r>
    </w:p>
    <w:p>
      <w:r>
        <w:t>Tháng 01- 02/2026</w:t>
      </w:r>
    </w:p>
    <w:p>
      <w:r>
        <w:t>2.</w:t>
      </w:r>
    </w:p>
    <w:p>
      <w:r>
        <w:t>Luật sửa đổi, bổ sung một số điều của Luật Trợ giúp pháp lý</w:t>
      </w:r>
    </w:p>
    <w:p>
      <w:r>
        <w:t>Bộ Tư pháp</w:t>
      </w:r>
    </w:p>
    <w:p>
      <w:r>
        <w:t>Tháng 12/2025</w:t>
      </w:r>
    </w:p>
    <w:p>
      <w:r>
        <w:t>Tháng 01- 02/2026</w:t>
      </w:r>
    </w:p>
    <w:p>
      <w:r>
        <w:t>3.</w:t>
      </w:r>
    </w:p>
    <w:p>
      <w:r>
        <w:t>Luật sửa đổi, bổ sung một số điều của Luật Phòng, chống tác hại của thuốc lá</w:t>
      </w:r>
    </w:p>
    <w:p>
      <w:r>
        <w:t>Bộ Y tế</w:t>
      </w:r>
    </w:p>
    <w:p>
      <w:r>
        <w:t>Tháng 12/2025</w:t>
      </w:r>
    </w:p>
    <w:p>
      <w:r>
        <w:t>Tháng 01- 02/2026</w:t>
      </w:r>
    </w:p>
    <w:p>
      <w:r>
        <w:t>4.</w:t>
      </w:r>
    </w:p>
    <w:p>
      <w:r>
        <w:t>Luật sửa đổi, bổ sung một số điều của Luật Bảo hiểm xã hội</w:t>
      </w:r>
    </w:p>
    <w:p>
      <w:r>
        <w:t>Bộ Nội vụ</w:t>
      </w:r>
    </w:p>
    <w:p>
      <w:r>
        <w:t>Tháng 12/2025</w:t>
      </w:r>
    </w:p>
    <w:p>
      <w:r>
        <w:t>Tháng 01- 02/2026</w:t>
      </w:r>
    </w:p>
    <w:p>
      <w:r>
        <w:t>5.</w:t>
      </w:r>
    </w:p>
    <w:p>
      <w:r>
        <w:t>Luật sửa đổi, bổ sung một số điều của Luật Kinh doanh bất động sản</w:t>
      </w:r>
    </w:p>
    <w:p>
      <w:r>
        <w:t>Bộ Xây dựng</w:t>
      </w:r>
    </w:p>
    <w:p>
      <w:r>
        <w:t>Tháng 12/2025</w:t>
      </w:r>
    </w:p>
    <w:p>
      <w:r>
        <w:t>Tháng 01- 02/2026</w:t>
      </w:r>
    </w:p>
    <w:p>
      <w:r>
        <w:t>6.</w:t>
      </w:r>
    </w:p>
    <w:p>
      <w:r>
        <w:t>Luật sửa đổi, bổ sung một số điều của Luật Nhà ở</w:t>
      </w:r>
    </w:p>
    <w:p>
      <w:r>
        <w:t>Bộ Xây dựng</w:t>
      </w:r>
    </w:p>
    <w:p>
      <w:r>
        <w:t>Tháng 12/2025</w:t>
      </w:r>
    </w:p>
    <w:p>
      <w:r>
        <w:t>Tháng 01- 02/2026</w:t>
      </w:r>
    </w:p>
    <w:p>
      <w:r>
        <w:t>7.</w:t>
      </w:r>
    </w:p>
    <w:p>
      <w:r>
        <w:t>Luật sửa đổi, bổ sung một số điều của Luật Thuế bảo vệ môi trường</w:t>
      </w:r>
    </w:p>
    <w:p>
      <w:r>
        <w:t>Bộ Tài chính</w:t>
      </w:r>
    </w:p>
    <w:p>
      <w:r>
        <w:t>Tháng 12/2025</w:t>
      </w:r>
    </w:p>
    <w:p>
      <w:r>
        <w:t>Tháng 01- 02/2026</w:t>
      </w:r>
    </w:p>
    <w:p>
      <w:r>
        <w:t>8.</w:t>
      </w:r>
    </w:p>
    <w:p>
      <w:r>
        <w:t>Luật sửa đổi, bổ sung một số điều của Luật Cơ quan đại diện nước Cộng hòa xã hội chủ nghĩa Việt Nam ở nước ngoài</w:t>
      </w:r>
    </w:p>
    <w:p>
      <w:r>
        <w:t>Bộ Ngoại giao</w:t>
      </w:r>
    </w:p>
    <w:p>
      <w:r>
        <w:t>Tháng 12/2025</w:t>
      </w:r>
    </w:p>
    <w:p>
      <w:r>
        <w:t>Tháng 01- 02/2026</w:t>
      </w:r>
    </w:p>
    <w:p>
      <w:r>
        <w:t>9.</w:t>
      </w:r>
    </w:p>
    <w:p>
      <w:r>
        <w:t>Luật sửa đổi, bổ sung một số điều của Luật Thi đua, khen thưởng</w:t>
      </w:r>
    </w:p>
    <w:p>
      <w:r>
        <w:t>Bộ Nội vụ</w:t>
      </w:r>
    </w:p>
    <w:p>
      <w:r>
        <w:t>Tháng 12/2025</w:t>
      </w:r>
    </w:p>
    <w:p>
      <w:r>
        <w:t>Tháng 01-02/2026</w:t>
      </w:r>
    </w:p>
    <w:p>
      <w:r>
        <w:t>10.</w:t>
      </w:r>
    </w:p>
    <w:p>
      <w:r>
        <w:t>Luật Hộ tịch (sửa đổi)</w:t>
      </w:r>
    </w:p>
    <w:p>
      <w:r>
        <w:t>Bộ Tư pháp</w:t>
      </w:r>
    </w:p>
    <w:p>
      <w:r>
        <w:t>Tháng 01/2026</w:t>
      </w:r>
    </w:p>
    <w:p>
      <w:r>
        <w:t>Tháng 3/2026</w:t>
      </w:r>
    </w:p>
    <w:p>
      <w:r>
        <w:t>11.</w:t>
      </w:r>
    </w:p>
    <w:p>
      <w:r>
        <w:t>Luật Thủ tục ban hành quyết định hành chính</w:t>
      </w:r>
    </w:p>
    <w:p>
      <w:r>
        <w:t>Bộ Tư pháp</w:t>
      </w:r>
    </w:p>
    <w:p>
      <w:r>
        <w:t>Tháng 01/2026</w:t>
      </w:r>
    </w:p>
    <w:p>
      <w:r>
        <w:t>Tháng 3/2026</w:t>
      </w:r>
    </w:p>
    <w:p>
      <w:r>
        <w:t>12.</w:t>
      </w:r>
    </w:p>
    <w:p>
      <w:r>
        <w:t>Luật Tiếp cận thông tin (sửa đổi)</w:t>
      </w:r>
    </w:p>
    <w:p>
      <w:r>
        <w:t>Bộ Tư pháp</w:t>
      </w:r>
    </w:p>
    <w:p>
      <w:r>
        <w:t>Tháng 01/2026</w:t>
      </w:r>
    </w:p>
    <w:p>
      <w:r>
        <w:t>Tháng 3/2026</w:t>
      </w:r>
    </w:p>
    <w:p>
      <w:r>
        <w:t>13.</w:t>
      </w:r>
    </w:p>
    <w:p>
      <w:r>
        <w:t>Luật Tín ngưỡng, tôn giáo (sửa đổi)</w:t>
      </w:r>
    </w:p>
    <w:p>
      <w:r>
        <w:t>Bộ Dân tộc và Tôn giáo</w:t>
      </w:r>
    </w:p>
    <w:p>
      <w:r>
        <w:t>Tháng 01/2026</w:t>
      </w:r>
    </w:p>
    <w:p>
      <w:r>
        <w:t>Tháng 3/2026</w:t>
      </w:r>
    </w:p>
    <w:p>
      <w:r>
        <w:t>II. KỲ HỌP THỨ HAI, QUỐC HỘI KHÓA XVI (THÁNG 10/2026)</w:t>
      </w:r>
    </w:p>
    <w:p>
      <w:r>
        <w:t>1.</w:t>
      </w:r>
    </w:p>
    <w:p>
      <w:r>
        <w:t>Bộ luật Hàng hải Việt Nam (sửa đổi)</w:t>
      </w:r>
    </w:p>
    <w:p>
      <w:r>
        <w:t>Bộ Xây dựng</w:t>
      </w:r>
    </w:p>
    <w:p>
      <w:r>
        <w:t>Tháng 5/2026</w:t>
      </w:r>
    </w:p>
    <w:p>
      <w:r>
        <w:t>Tháng 7/2026</w:t>
      </w:r>
    </w:p>
    <w:p>
      <w:r>
        <w:t>2.</w:t>
      </w:r>
    </w:p>
    <w:p>
      <w:r>
        <w:t>Luật Bưu chính (sửa đổi)</w:t>
      </w:r>
    </w:p>
    <w:p>
      <w:r>
        <w:t>Bộ Khoa học và Công nghệ</w:t>
      </w:r>
    </w:p>
    <w:p>
      <w:r>
        <w:t>Tháng 5/2026</w:t>
      </w:r>
    </w:p>
    <w:p>
      <w:r>
        <w:t>Tháng 7/2026</w:t>
      </w:r>
    </w:p>
    <w:p>
      <w:r>
        <w:t>3.</w:t>
      </w:r>
    </w:p>
    <w:p>
      <w:r>
        <w:t>Luật Dầu khí (sửa đổi)</w:t>
      </w:r>
    </w:p>
    <w:p>
      <w:r>
        <w:t>Bộ Công Thương</w:t>
      </w:r>
    </w:p>
    <w:p>
      <w:r>
        <w:t>Tháng 5/2026</w:t>
      </w:r>
    </w:p>
    <w:p>
      <w:r>
        <w:t>Tháng 7/2026</w:t>
      </w:r>
    </w:p>
    <w:p>
      <w:r>
        <w:t>4.</w:t>
      </w:r>
    </w:p>
    <w:p>
      <w:r>
        <w:t>Luật Đấu giá tài sản (sửa đổi)</w:t>
      </w:r>
    </w:p>
    <w:p>
      <w:r>
        <w:t>Bộ Tư pháp</w:t>
      </w:r>
    </w:p>
    <w:p>
      <w:r>
        <w:t>Tháng 5/2026</w:t>
      </w:r>
    </w:p>
    <w:p>
      <w:r>
        <w:t>Tháng 7/2026</w:t>
      </w:r>
    </w:p>
    <w:p>
      <w:r>
        <w:t>5.</w:t>
      </w:r>
    </w:p>
    <w:p>
      <w:r>
        <w:t>Luật Phổ biến, giáo dục pháp luật (sửa đổi)</w:t>
      </w:r>
    </w:p>
    <w:p>
      <w:r>
        <w:t>Bộ Tư pháp</w:t>
      </w:r>
    </w:p>
    <w:p>
      <w:r>
        <w:t>Tháng 5/2026</w:t>
      </w:r>
    </w:p>
    <w:p>
      <w:r>
        <w:t>Tháng 7/2026</w:t>
      </w:r>
    </w:p>
    <w:p>
      <w:r>
        <w:t>6.</w:t>
      </w:r>
    </w:p>
    <w:p>
      <w:r>
        <w:t>Luật Quản lý nợ công (sửa đổi)</w:t>
      </w:r>
    </w:p>
    <w:p>
      <w:r>
        <w:t>Bộ Tài chính</w:t>
      </w:r>
    </w:p>
    <w:p>
      <w:r>
        <w:t>Tháng 5/2026</w:t>
      </w:r>
    </w:p>
    <w:p>
      <w:r>
        <w:t>Tháng 7/2026</w:t>
      </w:r>
    </w:p>
    <w:p>
      <w:r>
        <w:t>7.</w:t>
      </w:r>
    </w:p>
    <w:p>
      <w:r>
        <w:t>Luật Xử lý vi phạm hành chính (sửa đổi)</w:t>
      </w:r>
    </w:p>
    <w:p>
      <w:r>
        <w:t>Bộ Công an</w:t>
      </w:r>
    </w:p>
    <w:p>
      <w:r>
        <w:t>Tháng 5/2026</w:t>
      </w:r>
    </w:p>
    <w:p>
      <w:r>
        <w:t>Tháng 7/2026</w:t>
      </w:r>
    </w:p>
    <w:p>
      <w:r>
        <w:t>8.</w:t>
      </w:r>
    </w:p>
    <w:p>
      <w:r>
        <w:t>Luật sửa đổi, bổ sung một số điều của Luật Bảo vệ môi trường</w:t>
      </w:r>
    </w:p>
    <w:p>
      <w:r>
        <w:t>Bộ Nông nghiệp và Môi trường</w:t>
      </w:r>
    </w:p>
    <w:p>
      <w:r>
        <w:t>Tháng 5/2026</w:t>
      </w:r>
    </w:p>
    <w:p>
      <w:r>
        <w:t>Tháng 7/2026</w:t>
      </w:r>
    </w:p>
    <w:p>
      <w:r>
        <w:t>9.</w:t>
      </w:r>
    </w:p>
    <w:p>
      <w:r>
        <w:t>Luật sửa đổi, bổ sung một số điều của Luật Đo lường</w:t>
      </w:r>
    </w:p>
    <w:p>
      <w:r>
        <w:t>Bộ Khoa học và Công nghệ</w:t>
      </w:r>
    </w:p>
    <w:p>
      <w:r>
        <w:t>Tháng 5/2026</w:t>
      </w:r>
    </w:p>
    <w:p>
      <w:r>
        <w:t>Tháng 7/2026</w:t>
      </w:r>
    </w:p>
    <w:p>
      <w:r>
        <w:t>10.</w:t>
      </w:r>
    </w:p>
    <w:p>
      <w:r>
        <w:t>Luật sửa đổi, bổ sung một số điều của Luật Hiến, lấy, ghép mô, bộ phận cơ thể người và hiến, lấy xác (Thực hiện xây dựng quy trình chính sách theo quy định tại khoản 1 Điều 27 của Luật Ban hành văn bản quy phạm pháp luật)</w:t>
      </w:r>
    </w:p>
    <w:p>
      <w:r>
        <w:t>Bộ Y tế</w:t>
      </w:r>
    </w:p>
    <w:p>
      <w:r>
        <w:t>Tháng 6/2026</w:t>
      </w:r>
    </w:p>
    <w:p>
      <w:r>
        <w:t>Tháng 8/2026</w:t>
      </w:r>
    </w:p>
    <w:p>
      <w:r>
        <w:t>11.</w:t>
      </w:r>
    </w:p>
    <w:p>
      <w:r>
        <w:t>Luật sửa đổi, bổ sung một số điều của Luật Hỗ trợ doanh nghiệp nhỏ và vừa</w:t>
      </w:r>
    </w:p>
    <w:p>
      <w:r>
        <w:t>Bộ Tài chính</w:t>
      </w:r>
    </w:p>
    <w:p>
      <w:r>
        <w:t>Tháng 6/2026</w:t>
      </w:r>
    </w:p>
    <w:p>
      <w:r>
        <w:t>Tháng 8/2026</w:t>
      </w:r>
    </w:p>
    <w:p>
      <w:r>
        <w:t>12.</w:t>
      </w:r>
    </w:p>
    <w:p>
      <w:r>
        <w:t>Luật sửa đổi, bổ sung một số điều của Luật Kiến trúc</w:t>
      </w:r>
    </w:p>
    <w:p>
      <w:r>
        <w:t>Bộ Xây dựng</w:t>
      </w:r>
    </w:p>
    <w:p>
      <w:r>
        <w:t>Tháng 6/2026</w:t>
      </w:r>
    </w:p>
    <w:p>
      <w:r>
        <w:t>Tháng 8/2026</w:t>
      </w:r>
    </w:p>
    <w:p>
      <w:r>
        <w:t>13.</w:t>
      </w:r>
    </w:p>
    <w:p>
      <w:r>
        <w:t>Luật sửa đổi, bổ sung một số điều của Luật Thỏa thuận quốc tế</w:t>
      </w:r>
    </w:p>
    <w:p>
      <w:r>
        <w:t>Bộ Ngoại giao</w:t>
      </w:r>
    </w:p>
    <w:p>
      <w:r>
        <w:t>Tháng 6/2026</w:t>
      </w:r>
    </w:p>
    <w:p>
      <w:r>
        <w:t>Tháng 8/2026</w:t>
      </w:r>
    </w:p>
    <w:p>
      <w:r>
        <w:t>14.</w:t>
      </w:r>
    </w:p>
    <w:p>
      <w:r>
        <w:t>Luật sửa đổi, bổ sung một số điều của Luật Thương mại, Luật Cạnh tranh, Luật Quản lý ngoại thương, Luật Điện lực, Luật Bảo vệ quyền lợi người tiêu dùng</w:t>
      </w:r>
    </w:p>
    <w:p>
      <w:r>
        <w:t>Bộ Công Thương</w:t>
      </w:r>
    </w:p>
    <w:p>
      <w:r>
        <w:t>Tháng 6/2026</w:t>
      </w:r>
    </w:p>
    <w:p>
      <w:r>
        <w:t>Tháng 8/2026</w:t>
      </w:r>
    </w:p>
    <w:p>
      <w:r>
        <w:t>15.</w:t>
      </w:r>
    </w:p>
    <w:p>
      <w:r>
        <w:t>Luật sửa đổi, bổ sung một số điều của Luật Thể dục, thể thao, Luật Du lịch, Luật Điện ảnh, Luật Thư viện, Luật Di sản văn hóa</w:t>
      </w:r>
    </w:p>
    <w:p>
      <w:r>
        <w:t>Bộ Văn hóa, Thể thao và Du lịch</w:t>
      </w:r>
    </w:p>
    <w:p>
      <w:r>
        <w:t>Tháng 6/2026</w:t>
      </w:r>
    </w:p>
    <w:p>
      <w:r>
        <w:t>Tháng 8/2026</w:t>
      </w:r>
    </w:p>
    <w:p>
      <w:r>
        <w:t>16.</w:t>
      </w:r>
    </w:p>
    <w:p>
      <w:r>
        <w:t>Luật sửa đổi, bổ sung một số điều của Luật Xuất bản</w:t>
      </w:r>
    </w:p>
    <w:p>
      <w:r>
        <w:t>Bộ Văn hóa, Thể thao và Du lịch</w:t>
      </w:r>
    </w:p>
    <w:p>
      <w:r>
        <w:t>Tháng 6/2026</w:t>
      </w:r>
    </w:p>
    <w:p>
      <w:r>
        <w:t>Tháng 8/2026</w:t>
      </w:r>
    </w:p>
    <w:p>
      <w:r>
        <w:t>17.</w:t>
      </w:r>
    </w:p>
    <w:p>
      <w:r>
        <w:t>Luật Phòng, chống phổ biến vũ khí hủy diệt hàng loạt</w:t>
      </w:r>
    </w:p>
    <w:p>
      <w:r>
        <w:t>Bộ Quốc phòng</w:t>
      </w:r>
    </w:p>
    <w:p>
      <w:r>
        <w:t>Tháng 6/2026</w:t>
      </w:r>
    </w:p>
    <w:p>
      <w:r>
        <w:t>Tháng 8/2026</w:t>
      </w:r>
    </w:p>
    <w:p>
      <w:r>
        <w:t>18.</w:t>
      </w:r>
    </w:p>
    <w:p>
      <w:r>
        <w:t>Luật sửa đổi, bổ sung một số điều của Luật Trách nhiệm bồi thường của Nhà nước</w:t>
      </w:r>
    </w:p>
    <w:p>
      <w:r>
        <w:t>Bộ Tư pháp</w:t>
      </w:r>
    </w:p>
    <w:p>
      <w:r>
        <w:t>Tháng 6/2026</w:t>
      </w:r>
    </w:p>
    <w:p>
      <w:r>
        <w:t>Tháng 8/2026</w:t>
      </w:r>
    </w:p>
    <w:p>
      <w:r>
        <w:t>19.</w:t>
      </w:r>
    </w:p>
    <w:p>
      <w:r>
        <w:t>Luật Hòa giải ở cơ sở (sửa đổi)</w:t>
      </w:r>
    </w:p>
    <w:p>
      <w:r>
        <w:t>Bộ Tư pháp</w:t>
      </w:r>
    </w:p>
    <w:p>
      <w:r>
        <w:t>Tháng 6/2026</w:t>
      </w:r>
    </w:p>
    <w:p>
      <w:r>
        <w:t>Tháng 8/2026</w:t>
      </w:r>
    </w:p>
    <w:p>
      <w:r>
        <w:t>20.</w:t>
      </w:r>
    </w:p>
    <w:p>
      <w:r>
        <w:t>Luật Luật sư (sửa đổi)</w:t>
      </w:r>
    </w:p>
    <w:p>
      <w:r>
        <w:t>Bộ Tư pháp</w:t>
      </w:r>
    </w:p>
    <w:p>
      <w:r>
        <w:t>Tháng 6/2026</w:t>
      </w:r>
    </w:p>
    <w:p>
      <w:r>
        <w:t>Tháng 8/2026</w:t>
      </w:r>
    </w:p>
    <w:p>
      <w:r>
        <w:t>21.</w:t>
      </w:r>
    </w:p>
    <w:p>
      <w:r>
        <w:t>Luật Nuôi con nuôi (sửa đổi)</w:t>
      </w:r>
    </w:p>
    <w:p>
      <w:r>
        <w:t>Bộ Tư pháp</w:t>
      </w:r>
    </w:p>
    <w:p>
      <w:r>
        <w:t>Tháng 6/2026</w:t>
      </w:r>
    </w:p>
    <w:p>
      <w:r>
        <w:t>Tháng 8/2026</w:t>
      </w:r>
    </w:p>
    <w:p>
      <w:r>
        <w:t>22.</w:t>
      </w:r>
    </w:p>
    <w:p>
      <w:r>
        <w:t>Nghị quyết của Quốc hội về cơ chế phối hợp, chính sách đặc thù nâng cao hiệu quả phòng ngừa và giải quyết tranh chấp đầu tư quốc tế</w:t>
      </w:r>
    </w:p>
    <w:p>
      <w:r>
        <w:t>Bộ Tư pháp</w:t>
      </w:r>
    </w:p>
    <w:p>
      <w:r>
        <w:t>Tháng 6/2026</w:t>
      </w:r>
    </w:p>
    <w:p>
      <w:r>
        <w:t>Tháng 8/2026</w:t>
      </w:r>
    </w:p>
    <w:p>
      <w:r>
        <w:t>III. TRÌNH ỦY BAN THƯỜNG VỤ QUỐC HỘI</w:t>
      </w:r>
    </w:p>
    <w:p>
      <w:r>
        <w:t>1.</w:t>
      </w:r>
    </w:p>
    <w:p>
      <w:r>
        <w:t>Nghị quyết của Ủy ban Thường vụ Quốc hội về Biểu thuế bảo vệ môi trường</w:t>
      </w:r>
    </w:p>
    <w:p>
      <w:r>
        <w:t>Bộ Tài chính</w:t>
      </w:r>
    </w:p>
    <w:p>
      <w:r>
        <w:t>Tháng 4/2026</w:t>
      </w:r>
    </w:p>
    <w:p>
      <w:r>
        <w:t>Tháng 6/2026</w:t>
      </w:r>
    </w:p>
    <w:p>
      <w:r>
        <w:t>2.</w:t>
      </w:r>
    </w:p>
    <w:p>
      <w:r>
        <w:t>Pháp lệnh của Ủy ban Thường vụ Quốc hội về khắc phục hậu quả bom mìn sau chiến tranh</w:t>
      </w:r>
    </w:p>
    <w:p>
      <w:r>
        <w:t>Bộ Quốc phòng</w:t>
      </w:r>
    </w:p>
    <w:p>
      <w:r>
        <w:t>Tháng 9/2026</w:t>
      </w:r>
    </w:p>
    <w:p>
      <w:r>
        <w:t>Tháng 11/2026</w:t>
      </w:r>
    </w:p>
    <w:p>
      <w:r>
        <w:t>3.</w:t>
      </w:r>
    </w:p>
    <w:p>
      <w:r>
        <w:t>Nghị quyết của Ủy ban Thường vụ Quốc hội về nguyên tắc, tiêu chí và định mức phân bổ chi ngân sách nhà nước</w:t>
      </w:r>
    </w:p>
    <w:p>
      <w:r>
        <w:t>Bộ Tài chính</w:t>
      </w:r>
    </w:p>
    <w:p>
      <w:r>
        <w:t>Tháng 3/2026</w:t>
      </w:r>
    </w:p>
    <w:p>
      <w:r>
        <w:t>Tháng 5/2026</w:t>
      </w:r>
    </w:p>
    <w:p>
      <w:r>
        <w:t>4.</w:t>
      </w:r>
    </w:p>
    <w:p>
      <w:r>
        <w:t>Nghị quyết của Ủy ban Thường vụ Quốc hội về nguyên tắc, tiêu chí phân chia thuế giá trị gia tăng cho từng địa phương</w:t>
      </w:r>
    </w:p>
    <w:p>
      <w:r>
        <w:t>Bộ Tài chính</w:t>
      </w:r>
    </w:p>
    <w:p>
      <w:r>
        <w:t>Tháng 3/2026</w:t>
      </w:r>
    </w:p>
    <w:p>
      <w:r>
        <w:t>Tháng 5/2026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