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2350/QĐ-UBND năm 2023 phê duyệt Điều lệ (sửa đổi, bổ sung) Liên đoàn Vovinam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 Ế N TRE</w:t>
      </w:r>
    </w:p>
    <w:p>
      <w:r>
        <w:t>-------</w:t>
      </w:r>
    </w:p>
    <w:p>
      <w:r>
        <w:t>CỘNG HÒA XÃ HỘI CHỦ NGHĨA VIỆT NAM</w:t>
      </w:r>
    </w:p>
    <w:p>
      <w:r>
        <w:t>Độc lập - Tự do - Hạnh phúc</w:t>
      </w:r>
    </w:p>
    <w:p>
      <w:r>
        <w:t>---------------</w:t>
      </w:r>
    </w:p>
    <w:p>
      <w:r>
        <w:t>Số:  2350 /QĐ-UBND</w:t>
      </w:r>
    </w:p>
    <w:p>
      <w:r>
        <w:t>B ế n Tre, ngày  1 3 tháng 10 năm 2023</w:t>
      </w:r>
    </w:p>
    <w:p>
      <w:r>
        <w:t>QUYẾT ĐỊNH</w:t>
      </w:r>
    </w:p>
    <w:p>
      <w:r>
        <w:t>PHÊ DUYỆT ĐIỀU LỆ (SỬA ĐỔI, BỔ SUNG) LIÊN ĐOÀN VOVINAM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45/2010/NĐ-CP ngày 21 tháng 4 nám 2010 của Chính phủ quy định về tổ chức, hoạt động và quản lý hội;</w:t>
      </w:r>
    </w:p>
    <w:p>
      <w:r>
        <w:t>Căn cứ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Nội vụ quy định chi tiết thi hành Nghị định số 45/2010/NĐ-CP ngày 21 tháng 4 năm 2010 và Nghị định số 33/2012/NĐ-CP ngày 13 tháng 4 năm 2012 của Chính phủ sửa đổi, bổ sung một số điều của Nghị định số 45/2010/NĐ-CP và Thông tư 01/2022/TT-BNV ngày 16 tháng 01 nám 2022 của Bộ Nội vụ sửa đổi, bổ sung Thông tư số 03/2013/TT-BNV ngày 16 tháng 4 năm 2013 và Nghị định số 33/2012/NĐ-CP ngày 13 tháng 4 năm 2012 của Chính phủ sửa đổi, bổ sung một số điều của Nghị định số 45/2010/NĐ-CP;</w:t>
      </w:r>
    </w:p>
    <w:p>
      <w:r>
        <w:t>Theo đề nghị của Chủ tịch Liên đoàn Vovinam tỉnh Bến Tre tại Tờ trình số 02/TT-LĐVVN ngày 26 tháng 8 năm 2023 và Giám đốc Sở Nội vụ tại Tờ trình số 2288/TTr-SNV ngày 09 tháng 10 năm 2023.</w:t>
      </w:r>
    </w:p>
    <w:p>
      <w:r>
        <w:t>QUYẾT ĐỊNH:</w:t>
      </w:r>
    </w:p>
    <w:p>
      <w:r>
        <w:t>Điều 1.  Phê duyệt Điều lệ  (sửa đổi, bổ sung)  Liên đoàn Vovinam tỉnh Bến Tre, gồm 08 Chương, 26 Điều đã được Đại hội đại biểu Liên đoàn Vovinam tỉnh Bến Tre, lần thứ III, nhiệm kỳ 2022-2027 thông qua ngày 26/11/2022  (kèm theo Quyết định này).</w:t>
      </w:r>
    </w:p>
    <w:p>
      <w:r>
        <w:t>Điều 2.  Chánh Văn phòng Ủy ban nhân dân tỉnh, Giám đốc Sở Nội vụ. Thủ trưởng các cơ quan, đơn vị có liên quan và Chủ tịch Liên đoàn Vovinam tỉnh Bến Tre chịu trách nhiệm thi hành Quyết định này.</w:t>
      </w:r>
    </w:p>
    <w:p>
      <w:r>
        <w:t>Quyết định này có hiệu lực kể từ ngày ký./.</w:t>
      </w:r>
    </w:p>
    <w:p>
      <w:r>
        <w:t>Nơi nhận:</w:t>
      </w:r>
    </w:p>
    <w:p>
      <w:r>
        <w:t>- Như Điều 2;</w:t>
      </w:r>
    </w:p>
    <w:p>
      <w:r>
        <w:t>- TT TU. TT HĐND tỉnh (thay b/cáo);</w:t>
      </w:r>
    </w:p>
    <w:p>
      <w:r>
        <w:t>- CT. các PCT UBND tỉnh (thay b/c);</w:t>
      </w:r>
    </w:p>
    <w:p>
      <w:r>
        <w:t>- Ban DVTU. Ban TGTU, UBMTTQ VN tỉnh:</w:t>
      </w:r>
    </w:p>
    <w:p>
      <w:r>
        <w:t>- Các Sở: Nội vụ, VHTT&amp;DL;</w:t>
      </w:r>
    </w:p>
    <w:p>
      <w:r>
        <w:t>- Chánh, Phó CVP UBND tỉnh:</w:t>
      </w:r>
    </w:p>
    <w:p>
      <w:r>
        <w:t>- Phòng NC: KGVX, TH:</w:t>
      </w:r>
    </w:p>
    <w:p>
      <w:r>
        <w:t>- TTTTĐT:</w:t>
      </w:r>
    </w:p>
    <w:p>
      <w:r>
        <w:t>- Lưu: VT, Đ.</w:t>
      </w:r>
    </w:p>
    <w:p>
      <w:r>
        <w:t>CHỦ TỊCH</w:t>
      </w:r>
    </w:p>
    <w:p>
      <w:r>
        <w:t>Trần Ngọc Tam</w:t>
      </w:r>
    </w:p>
    <w:p>
      <w:r>
        <w:t>ĐIỀU LỆ (SỬA ĐỔI, BỔ SUNG)</w:t>
      </w:r>
    </w:p>
    <w:p>
      <w:r>
        <w:t>LIÊN ĐOÀN VOVINAM TỈNH BẾN TRE</w:t>
      </w:r>
    </w:p>
    <w:p>
      <w:r>
        <w:t>(Kèm theo Quyết định số 2350/QĐ-UBND ngày 13 tháng 10 năm 2023 của Ủy ban nhân dân tỉnh Bến Tre)</w:t>
      </w:r>
    </w:p>
    <w:p>
      <w:r>
        <w:t>Chương I</w:t>
      </w:r>
    </w:p>
    <w:p>
      <w:r>
        <w:t>QUY ĐỊNH CHUNG</w:t>
      </w:r>
    </w:p>
    <w:p>
      <w:r>
        <w:t>Điều 1. Tên gọi và biểu tượng</w:t>
      </w:r>
    </w:p>
    <w:p>
      <w:r>
        <w:t>1. Tên gọi: Liên đoàn Vovinam tỉnh Bến Tre.</w:t>
      </w:r>
    </w:p>
    <w:p>
      <w:r>
        <w:t>2. Tên tiếng nước ngoài: Vovinam Federation of Ben Tre province.</w:t>
      </w:r>
    </w:p>
    <w:p>
      <w:r>
        <w:t>3. Tên viết tắt: VFBT.</w:t>
      </w:r>
    </w:p>
    <w:p>
      <w:r>
        <w:t>4. Biểu tượng Liên đoàn Vovinam tỉnh Bến Tre: Dạng hình tròn, cấu thành từ ngoài vào trong, bởi vòng cung bên trên màu vàng với dòng chữ  LIÊN ĐOÀN VOVINAM  xanh đậm, đối xứng bên dưới màu xanh dương với dòng chữ  BẾN TRE  cùng với dải sóng và hình tròn âm dương xanh - đỏ nhỏ đối xứng; bao trùm bên trong giữa là hình tròn âm dương xanh - đỏ lớn với biểu tượng thế võ đòn chân kẹp cổ cùng biểu tượng 02 cây dừa nghiêng bóng.</w:t>
      </w:r>
    </w:p>
    <w:p>
      <w:r>
        <w:t>Điều 2. Tôn chỉ, mục đích</w:t>
      </w:r>
    </w:p>
    <w:p>
      <w:r>
        <w:t>1. Liên đoàn Vovinam tỉnh Bến Tre (sau đây gọi Tắt là Liên đoàn) là tổ chức xã hội. nghề nghiệp của các tổ chức, cá nhân có cùng s ở  thích tập luyện môn võ Vovinam ,  thành lập trên tinh th ầ n tự nguyện, có chung mục đích tập hợp, đoàn kết hội viên, hoạt động thường xuyên, không vụ lợi, nhằm bảo vệ quy ề n, lợi ích hợp pháp của hội viên, hỗ trợ nhau hoạt động có hiệu quả.</w:t>
      </w:r>
    </w:p>
    <w:p>
      <w:r>
        <w:t>2. Mục đích của Liên đoàn là tuyên truyền, vận động, tổ chức quản lý, xây dựng và phát triển phong trào tập luyện môn võ Vovinam; tổ chức và tham gia thi đấu giải, nhằm từng bước nâng cao thành tích góp phần phát triển sự nghiệp thể dục thể thao của tỉnh; thông qua các hoạt động tập luyện, thi đấu môn Vovinam nhằm giúp người tập luyện giữ gìn, tăng cường sức khỏe và phát triển tài năng thể thao.</w:t>
      </w:r>
    </w:p>
    <w:p>
      <w:r>
        <w:t>Điều 3. Địa vị pháp lý, trụ sở</w:t>
      </w:r>
    </w:p>
    <w:p>
      <w:r>
        <w:t>1. Liên đoàn có tư cách pháp nhân, con dấu, tài khoản riêng; hoạt động theo quy định pháp luật và Điều lệ Liên đoàn được Chủ tịch Ủy ban nhân dân tỉnh phê duyệt.</w:t>
      </w:r>
    </w:p>
    <w:p>
      <w:r>
        <w:t>2. Trụ sở Liên đoàn đặt tại số 566B Đại lộ Đồng Khởi, phường Phú Khương, thành phố Bến Tre, tỉnh Bến Tre.</w:t>
      </w:r>
    </w:p>
    <w:p>
      <w:r>
        <w:t>Điều 4. Phạm vi, lĩnh vực hoạt động</w:t>
      </w:r>
    </w:p>
    <w:p>
      <w:r>
        <w:t>1. Liên đoàn hoạt động trên phạm vi tỉnh, trong lĩnh vực môn võ Vovinam.</w:t>
      </w:r>
    </w:p>
    <w:p>
      <w:r>
        <w:t>2. Liên đoàn chịu sự quản lý nhà nước của Ủy ban nhân dân tỉnh  (Thông qua Sở Nội vụ)  và Sở Văn hóa - Thể thao và Du lịch về lĩnh vực hoạt động của Liên đoàn và sự hướng dẫn chuyên môn của Liên đoàn Vovinam Việt Nam.</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Liên đoàn.</w:t>
      </w:r>
    </w:p>
    <w:p>
      <w:r>
        <w:t>Chương II</w:t>
      </w:r>
    </w:p>
    <w:p>
      <w:r>
        <w:t>QUYỀN HẠN, NHIỆM VỤ CỦA LIÊN ĐOÀN</w:t>
      </w:r>
    </w:p>
    <w:p>
      <w:r>
        <w:t>Điều 6. Quyền hạn</w:t>
      </w:r>
    </w:p>
    <w:p>
      <w:r>
        <w:t>1. Tuyên truyền mục đích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về các vấn đề thuộc lĩnh vực hoạt động của Liên đoàn, tổ chức dạy và tuyên truyền môn võ Vovinam theo quy định của pháp luật.</w:t>
      </w:r>
    </w:p>
    <w:p>
      <w:r>
        <w:t>5. Tham gia ý kiến vào các văn bản quy phạm pháp luật có liên quan đến nội dung hoạt động của Liên đoàn theo quy định của pháp luật. Kiến nghị với các cơ quan Nhà nước có thẩm quyền đối với các vấn đề liên quan tới sự phát triển của Liên đoàn và lĩnh vực Liên đoàn hoạt động theo quy định pháp luật.</w:t>
      </w:r>
    </w:p>
    <w:p>
      <w:r>
        <w:t>6. Được tổ chức đào tạo, bồi dưỡng, tổ chức các hoạt động dịch vụ khác liên quan đến hoạt động của Liên đoàn theo quy định của pháp luật và được cấp chứng chỉ hành nghề khi có đủ điều kiện theo quy định của pháp luật.</w:t>
      </w:r>
    </w:p>
    <w:p>
      <w:r>
        <w:t>7. Thành lập pháp nhân thuộc Liên đoàn theo quy định của pháp luật.</w:t>
      </w:r>
    </w:p>
    <w:p>
      <w:r>
        <w:t>8. Được gây quỹ Liên đoàn trên cơ sở hội phí, niên liễm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r>
        <w:t>Điều 7. Nhiệm vụ</w:t>
      </w:r>
    </w:p>
    <w:p>
      <w:r>
        <w:t>1.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thông của dân tộc, quyền và lợi ích hợp pháp của cá nhân, tổ chức.</w:t>
      </w:r>
    </w:p>
    <w:p>
      <w:r>
        <w:t>2. Tập hợp, đoàn kết hội viên: tổ chức, phối hợp hoạt động giữa hội viên vì lợi ích chung của Liên đoàn; thực hiện đúng tôn chỉ, mục đích của Liên đoàn nhằm tham gia phát triển lĩnh vực liên quan đến hoạt động của Liên đoàn.</w:t>
      </w:r>
    </w:p>
    <w:p>
      <w:r>
        <w:t>3. Phổ biến, huấn luyện kiến thức cho hội viên, hướng dẫn hội viên tuân thủ pháp luật, chế độ, chính sách của Nhà nước liên quan đến hoạt động Liên đoàn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Phối hợp với các cơ quan, tổ chức có liên quan thực hiện nhiệm vụ của Liên đoàn theo quy định của pháp luật. Cụ thể:</w:t>
      </w:r>
    </w:p>
    <w:p>
      <w:r>
        <w:t>a) Phát triển phong trào tập luyện môn võ Vovinam trong các tầng lớp nhân dân, nhất là thanh thiếu niên, học sinh, sinh viên, công nhân, viên chức và lực lượng vũ trang nhằm góp phần nâng cao sức khỏe, rèn luyện phẩm chất ý chí, đáp ứng yêu cầu xây dựng xã hội ngày càng phát triển;</w:t>
      </w:r>
    </w:p>
    <w:p>
      <w:r>
        <w:t>b) Xây dựng và tổ chức thực hiện chương trình đào tạo, bồi dưỡng cán bộ Liên đoàn, huấn luyện viên, trọng tài môn võ Vovinam theo quy định;</w:t>
      </w:r>
    </w:p>
    <w:p>
      <w:r>
        <w:t>c) Tổ chức hoặc thực hiện việc ủy quyền tổ chức các giải thi đấu môn võ Vovinam từ cấp tỉnh đến cơ sở;</w:t>
      </w:r>
    </w:p>
    <w:p>
      <w:r>
        <w:t>d) Xây dựng và từng bước hoàn thiện hệ thống huấn luyện, đào tạo tài năng môn võ Vovinam từ nhi đồng, thanh thiếu niên đến đội tuyển cấp tỉnh theo quy định:</w:t>
      </w:r>
    </w:p>
    <w:p>
      <w:r>
        <w:t>đ) Thực hiện chế độ, chính sách đào tạo, bồi dưỡng, sử dụng trọng tài, huấn luyện viên, vận động viên môn võ Vovinam  (nếu có) :</w:t>
      </w:r>
    </w:p>
    <w:p>
      <w:r>
        <w:t>e) Xây dựng cơ sở vật chất, trang thiết bị, dụng cụ tập luyện và thi đấu;</w:t>
      </w:r>
    </w:p>
    <w:p>
      <w:r>
        <w:t>g) Xây dựng và triển khai kế hoạch hợp tác hoạt động về môn võ Vovinam theo quy định;</w:t>
      </w:r>
    </w:p>
    <w:p>
      <w:r>
        <w:t>h) Xây dựng và từng bước hoàn thiện hệ thống thi đấu giải cấp huyện, cấp tỉnh, cấp khu vực, cấp toàn quốc  (nếu có) ;</w:t>
      </w:r>
    </w:p>
    <w:p>
      <w:r>
        <w:t>i) Tổ chức các kỳ thi đấu, hội diễn, thi thăng cấp, tuyển chọn đào tạo vận động viên năng khiếu, trẻ và huấn luyện nâng cao đội tuyển tỉnh tham dự giải khu vực, quốc gia, quốc tế theo quy định: giám sát các hoạt động chuyên môn của các Câu lạc bộ, điểm tập Vovinam và công nhận kết quả thi thăng cấp sơ đẳng tại các địa phương trong tỉnh: cấp thẻ và bằng đẳng cấp, các cấp làm đai theo Quy chế chuyên môn của Liên đoàn và của Liên đoàn Vovinam Việt Nam: hàng năm tổ chức Lễ giỗ tổ, ngày truyền thống của Liên đoàn;</w:t>
      </w:r>
    </w:p>
    <w:p>
      <w:r>
        <w:t>k) Phong cấp, giáng cấp, tước bỏ danh hiệu được phong đối với trọng tài, huấn luyện viên, vận động viên khi vi phạm pháp luật, điều lệ, quy chế của Liên đoàn;</w:t>
      </w:r>
    </w:p>
    <w:p>
      <w:r>
        <w:t>l) Biên soạn, xuất bản và tuyên truyền các tài liệu kỹ thuật về môn võ Vovinam theo quy định của pháp luật.</w:t>
      </w:r>
    </w:p>
    <w:p>
      <w:r>
        <w:t>6. Quản lý vận động viên, huấn luyện viên, trọng tài môn võ Vovinam: ban hành các quy chế về quản lý chuyên môn, vận động viên, huấn luyện viên, trọng tài; cử cán bộ Liên đoàn, vận động viên, huấn luyện viên tham gia giao lưu, biểu diễn, thi đấu theo quy chế, quy định của cơ quan, tổ chức liên quan và quy định của pháp luật.</w:t>
      </w:r>
    </w:p>
    <w:p>
      <w:r>
        <w:t>7. Xây dựng và ban hành quy tắc đạo đức trong hoạt động của Liên đoàn.</w:t>
      </w:r>
    </w:p>
    <w:p>
      <w:r>
        <w:t>8. Hòa giải tranh chấp, giải quyết khiếu nại, tố cáo trong nội bộ Liên đoàn theo quy định của pháp luật.</w:t>
      </w:r>
    </w:p>
    <w:p>
      <w:r>
        <w:t>9. Quản lý và sử dụng các nguồn kinh phí của Liên đoàn theo đúng quy định của pháp luật.</w:t>
      </w:r>
    </w:p>
    <w:p>
      <w:r>
        <w:t>10. Thực hiện các nhiệm vụ khác khi cơ quan có thẩm quyền yêu cầu.</w:t>
      </w:r>
    </w:p>
    <w:p>
      <w:r>
        <w:t>Chương III</w:t>
      </w:r>
    </w:p>
    <w:p>
      <w:r>
        <w:t>HỘI VIÊN</w:t>
      </w:r>
    </w:p>
    <w:p>
      <w:r>
        <w:t>Điều 8. Hội viên, tiêu chuẩn hội viên</w:t>
      </w:r>
    </w:p>
    <w:p>
      <w:r>
        <w:t>1. Hội viên của Liên đoàn gồm hội viên chính thức và hội viên danh dự:</w:t>
      </w:r>
    </w:p>
    <w:p>
      <w:r>
        <w:t>a) Hội viên chính thức: Công dân, tổ chức Việt Nam hoạt động trong lĩnh vực môn võ Vovinam, có đủ tiêu chuẩn quy định tại khoản 2 Điều này, tán thành Điều lệ Liên đoàn, tự nguyện gia nhập Liên đoàn, đóng hội phí, niên liễm có thể trở thành hội viên chính thức của Liên đoàn.</w:t>
      </w:r>
    </w:p>
    <w:p>
      <w:r>
        <w:t>b) Hội viên danh dự: Công dân Việt Nam không có điều kiện để trở thành Hội viên chính thức của Liên đoàn nhưng có công đóng góp cho sự phát triển của Liên đoàn, nên tán thành Điều lệ Liên đoàn, tự nguyện gia nhập Liên đoàn thì được Ban Chấp hành Liên đoàn xem xét công nhận là Hội viên danh dự.</w:t>
      </w:r>
    </w:p>
    <w:p>
      <w:r>
        <w:t>2. Tiêu chuẩn hội viên chính thức</w:t>
      </w:r>
    </w:p>
    <w:p>
      <w:r>
        <w:t>a) Hội viên cá nhân: Công dân Việt Nam, từ 18 tuổi trở lên, không bị xem xét, xử lý vi phạm pháp luật hình sự; có điều kiện tham gia các hoạt động thường xuyên của Liên đoàn; có nhiều đóng góp cho Liên đoàn.</w:t>
      </w:r>
    </w:p>
    <w:p>
      <w:r>
        <w:t>b) Hội viên tổ chức: Được thành lập theo quy định của pháp luật Việt Nam hoạt động trong lĩnh vực võ Vovinam: tán thành Điều lệ Liên đoàn, có văn bản đề nghị tham gia Liên đoàn sẽ được Ban Chấp hành Liên đoàn xem xét công nhận là Hội viên tổ chức của Liên đoàn.</w:t>
      </w:r>
    </w:p>
    <w:p>
      <w:r>
        <w:t>Điều 9. Quyền của hội viên</w:t>
      </w:r>
    </w:p>
    <w:p>
      <w:r>
        <w:t>1. Được Liên đoàn bảo vệ quyền, lợi ích hợp pháp theo quy định của pháp luật.</w:t>
      </w:r>
    </w:p>
    <w:p>
      <w:r>
        <w:t>2. Được Liên đoàn cung cấp thông tin liên quan đen lĩnh vực hoạt động của Liên đoàn, được tham gia các hoạt động do Liên đoàn tổ chức.</w:t>
      </w:r>
    </w:p>
    <w:p>
      <w:r>
        <w:t>3. Được tham gia thảo luận, quyết định các chủ trương công tác của Liên đoàn theo quy định của Liên đoàn; được tham gia kiến nghị, đề xuất ý kiến với cơ quan có thẩm quyền về những vấn đề có liên quan đến lĩnh vực hoạt động của Liên đoàn.</w:t>
      </w:r>
    </w:p>
    <w:p>
      <w:r>
        <w:t>4. Được dự Đại hội, ứng cử đề cử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  (nếu có) .</w:t>
      </w:r>
    </w:p>
    <w:p>
      <w:r>
        <w:t>8. Được ra khỏi Liên đoàn khi xét thấy không thể tiếp tục là hội viên.</w:t>
      </w:r>
    </w:p>
    <w:p>
      <w:r>
        <w:t>9. Hội viên danh dự được hưởng quyền và nghĩa vụ như hội viên chính thức, trừ quyền biểu quyết các vấn để của Liên đoàn và quyền ứng cử, đề cử, bầu cử Ban Lãnh đạo, Ban Kiểm tra Liên đoàn.</w:t>
      </w:r>
    </w:p>
    <w:p>
      <w:r>
        <w:t>Điều 10. Nghĩa vụ của hội viên</w:t>
      </w:r>
    </w:p>
    <w:p>
      <w:r>
        <w:t>1. Nghiêm chỉnh chấp hành chủ trương, đường lối của Đảng, chính sách, pháp luật của Nhà nước; chấp hành Điều lệ, quy chế,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(06 tháng/lần), niên liễm đầy đủ và đúng hạn theo quy định của Liên đoàn.</w:t>
      </w:r>
    </w:p>
    <w:p>
      <w:r>
        <w:t>Điều 11. Thủ tục, thẩm quyền kết nạp hội viên; ra khỏi Liên đoàn</w:t>
      </w:r>
    </w:p>
    <w:p>
      <w:r>
        <w:t>1. Thủ tục, thẩm quyền kết nạp hội viên: Công dân, tổ chức có nhu cầu tham gia Liên đoàn, nộp hồ sơ xin tham gia về Văn phòng Liên đoàn, gồm:</w:t>
      </w:r>
    </w:p>
    <w:p>
      <w:r>
        <w:t>- Đơn đăng ký tham gia Liên đoàn  (theo mẫu) ;</w:t>
      </w:r>
    </w:p>
    <w:p>
      <w:r>
        <w:t>- Sơ yếu lý lịch;</w:t>
      </w:r>
    </w:p>
    <w:p>
      <w:r>
        <w:t>- Một trong các giấy phép có liên quan: Quyết định thành lập, Giấy Chứng nhận hoạt động hoặc Giấy đăng ký kinh doanh liên quan đến lĩnh vực võ Vovinam  (nếu là tổ chức) ;</w:t>
      </w:r>
    </w:p>
    <w:p>
      <w:r>
        <w:t>- Văn bản cam kết thừa nhận và chấp hành Điều lệ, quy định, quy chế của Liên đoàn.</w:t>
      </w:r>
    </w:p>
    <w:p>
      <w:r>
        <w:t>2. Thẩm quyền xem xét kết nạp hội viên: Thẩm quyền xem xét kết nạp hội viên do Ban Thường vụ Liên đoàn quyết định. Trường hợp có vướng mắc báo cáo xin ý kiến Ban Chấp hành trước khi ra quyết định công nhận, cấp thẻ hội viên.</w:t>
      </w:r>
    </w:p>
    <w:p>
      <w:r>
        <w:t>3. Thủ tục ra khỏi Liên đoàn: Hội viên muốn ra khỏi Liên đoàn phải đơn trình bày gửi về Văn phòng Liên đoàn hoặc trình bày trực tiếp với Ban Thường trực Liên đoàn xem xét, xin ý kiến Ban Thường vụ quyết định. Trường hợp cần thiết phải thông qua Ban Chấp hành quyết định.</w:t>
      </w:r>
    </w:p>
    <w:p>
      <w:r>
        <w:t>4. Đình chỉ, khai trừ tư cách hội viên: Trên cơ sở quy định của Ban Chấp hành Liên đoàn, Ban Thường vụ Liên đoàn có thẩm quyền quyết định đình chỉ, khai trừ tư cách hội viên khi:</w:t>
      </w:r>
    </w:p>
    <w:p>
      <w:r>
        <w:t>a) Hội viên không tham gia hoạt động của Liên đoàn, không đóng hội phí, niên liễm thời gian 12 tháng mà không có lý do chính đáng, sẽ bị đình chỉ tư cách hội viên. Thời gian đình chỉ tư cách hội viên từ 06 đến 12 tháng do Ban Thường vụ xem xét quyết định. Trong thời gian bị đình chỉ tư cách hội viên, sẽ mất các quyền hội viên được quy định tại Điều 9 của Điều lệ nay. Hết thời gian đình chỉ, hội viên phải có đơn xin phục hồi tư cách hội viên gửi Ban Thường vụ Liên đoàn xem xét quyết định. Trường hợp cần thiết phải thông qua Ban Chấp hành quyết định.</w:t>
      </w:r>
    </w:p>
    <w:p>
      <w:r>
        <w:t>b) Hội viên vi phạm pháp luật khi có bản án kết tội của Tòa án đã có hiệu lực pháp luật; vi phạm Điều lệ, quy định, quy chế của Liên đoàn được xác định lặp lại liên tục từ 03 lần trở lên trong cùng một lỗi vi phạm gây ảnh hưởng đến tổ chức, hoạt động của Liên đoàn hoặc ngừng hoạt động, bị giải thể  (đối với tổ chức)  theo quy định của pháp luật, sẽ bị khai trừ tư cách hội viên, xóa tên trong danh sách hội viên và thu hồi thẻ hội viên đã cấp.</w:t>
      </w:r>
    </w:p>
    <w:p>
      <w:r>
        <w:t>Chương IV</w:t>
      </w:r>
    </w:p>
    <w:p>
      <w:r>
        <w:t>TỔ CHỨC, HOẠT ĐỘNG</w:t>
      </w:r>
    </w:p>
    <w:p>
      <w:r>
        <w:t>Điều 12. Cơ cấu tổ chức của Liên đoàn</w:t>
      </w:r>
    </w:p>
    <w:p>
      <w:r>
        <w:t>1. Đại hội.</w:t>
      </w:r>
    </w:p>
    <w:p>
      <w:r>
        <w:t>2. Ban Chấp hành Liên đoàn.</w:t>
      </w:r>
    </w:p>
    <w:p>
      <w:r>
        <w:t>3. Ban Kiểm tra Liên đoàn.</w:t>
      </w:r>
    </w:p>
    <w:p>
      <w:r>
        <w:t>4. Ban Thường vụ; Ban Thường trực Liên đoàn.</w:t>
      </w:r>
    </w:p>
    <w:p>
      <w:r>
        <w:t>5. Văn phòng và các Ban chức năng.</w:t>
      </w:r>
    </w:p>
    <w:p>
      <w:r>
        <w:t>6. Tổ chức pháp nhân thuộc Liên đoàn  (nếu có) .</w:t>
      </w:r>
    </w:p>
    <w:p>
      <w:r>
        <w:t>Điều 13. Đại hội</w:t>
      </w:r>
    </w:p>
    <w:p>
      <w:r>
        <w:t>1. Cơ quan lãnh đạo cao nhất của Liên đoàn là Đại hội nhiệm kỳ hoặc Đại hội bất thường. Đại hội nhiệm kỳ được tổ chức 05 năm một lần. Đại hội bất thường được triệu tập khi ít nhất có 2/3 tổng số ủy viên Ban Chấp hành hoặc có ít nhất 1/2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số hội viên chính thức hoặc có trên 1/2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(sửa đổi, bổ sung) ; đổi tên, chia, tách, sáp nhập, hợp nhất, giải thể Liên đoàn  (nếu có) :</w:t>
      </w:r>
    </w:p>
    <w:p>
      <w:r>
        <w:t>c) Thảo luận, góp ý kiến vào Báo cáo kiểm điểm của Ban Chấp hành và Báo cáo tài chính của Liên đoàn;</w:t>
      </w:r>
    </w:p>
    <w:p>
      <w:r>
        <w:t>d) Ban Ban Chấp hành và Ban Kiểm tra;</w:t>
      </w:r>
    </w:p>
    <w:p>
      <w:r>
        <w:t>đ) Các nội dung khác  (nếu có) ;</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1/2 đại biểu chính thức có mặt tại Đại hội tán thành.</w:t>
      </w:r>
    </w:p>
    <w:p>
      <w:r>
        <w:t>Điều 14. Ban Chấp hành Liên đoàn</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 Ngoài thành viên do Đại hội bầu, Ban chấp hành có thể suy tôn Chủ tịch danh dự của Liên đoàn và mời một số thành viên tư vấn là những người có uy tín, nhiệt tình ủng hộ xây dựng và phát triển Liên đoàn.</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Ban Thường vụ: Ban Thường trực Quy chế quản lý, sử dụng tài chính, tài sản;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các Phó Chủ tịch, ủy viên Ban Chấp hành, bầu bổ sung ủy viên Ban Chấp hành, Ban Kiểm tra. Số ủy viên Ban Chấp hành bầu bổ sung không được quá 1/4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ít nhất 01 lần,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1/2 tổng số ủy viên Ban Chấp hành dự họp biểu quyết tán thành. Trong trường hợp số ý kiến tán thành và không tán thành ngang nhau thì quyết định thuộc về bên có ý kiến của Chủ tịch Liên đoàn.</w:t>
      </w:r>
    </w:p>
    <w:p>
      <w:r>
        <w:t>Điều 15. Ban Kiểm tra Liên đoàn</w:t>
      </w:r>
    </w:p>
    <w:p>
      <w:r>
        <w:t>1. Ban Kiểm tra Liên đoàn gồm Trưởng ban, Phó trưởng ban  (nếu có)  và một số ủy viên do Đại hội bầu. Số lượng, cơ cấu, tiêu chuẩn ủy viên Ban Kiểm tra do Đại hội quyết định. Nhiệm kỳ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Ban Thường vụ, quy chế của Liên đoàn trong hoạt động của các tổ chức pháp nhân thuộc Liên đoàn, hội viên: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16. Ban Thường vụ Liên đoàn</w:t>
      </w:r>
    </w:p>
    <w:p>
      <w:r>
        <w:t>1 Ban Thường vụ Liên đoàn do Ban Chấp hành bầu trong số các ủy viên Ban Chấp hành; Ban Thường vụ Liên đoàn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Liên; tổ chức thực hiện nghị quyết, quyết định của Ban Chấp hành; lãnh đạo hoạt động của Liên đoàn giữa hai kỳ họp Ban Chấp hành;</w:t>
      </w:r>
    </w:p>
    <w:p>
      <w:r>
        <w:t>b) Chuẩn bị nội dung và quyết định triệu tập họp Ban Chấp hành;</w:t>
      </w:r>
    </w:p>
    <w:p>
      <w:r>
        <w:t>c) Quyết định thành lập các tổ chức pháp nhân thuộc Liên đoàn theo nghị quyết của Ban Chấp hành; quy định chức năng, nhiệm vụ, quyền hạn cơ cấu tổ chức; quyết định bổ nhiệm, miễn nhiệm lãnh đạo các tổ chức pháp nhân thuộc Liên đoàn.</w:t>
      </w:r>
    </w:p>
    <w:p>
      <w:r>
        <w:t>3. Nguyên tắc hoạt động của Ban Thường vụ</w:t>
      </w:r>
    </w:p>
    <w:p>
      <w:r>
        <w:t>a) Ban Thường vụ hoạt động theo Quy chế do Ban Chấp hành ban hành, tuân thủ quy định của pháp luật và Điều lệ Liên đoàn;</w:t>
      </w:r>
    </w:p>
    <w:p>
      <w:r>
        <w:t>b) Ban Thường vụ họp 03 tháng/lần, có thể họp bất thường khi có yêu cầu của Chủ tịch Liên đoàn hoặc trên 1/2 tổng số ủy viên Ban Thường vụ;</w:t>
      </w:r>
    </w:p>
    <w:p>
      <w:r>
        <w:t>c) Các cuộc họp của Ban Thường vụ là hợp lệ khi có 2/3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tổng số ủy viên Ban Thường vụ dự họp biểu quyết tán thành. Trong trường hợp số ý kiến tán thành và không tán thành ngang nhau thì quyết định thuộc về bên có ý kiến của Chủ tịch Liên đoàn.</w:t>
      </w:r>
    </w:p>
    <w:p>
      <w:r>
        <w:t>Điều 17. Ban Thường trực Liên đoàn</w:t>
      </w:r>
    </w:p>
    <w:p>
      <w:r>
        <w:t>1. Ban Thường trực Liên đoàn do Ban Chấp hành bầu trong số các ủy viên Ban Chấp hành Liên đoàn gồm; Chủ tịch, 01 Phó Chủ tịch và 01 ủy viên, số lượng, cơ cấu, tiêu chuẩn ủy viên Ban Thường trực do Ban Chấp hành quyết định. Nhiệm kỳ của Ban Thường trực cùng với nhiệm kỳ Đại hội.</w:t>
      </w:r>
    </w:p>
    <w:p>
      <w:r>
        <w:t>2. Nhiệm vụ và quyền hạn của Ban Thường trực</w:t>
      </w:r>
    </w:p>
    <w:p>
      <w:r>
        <w:t>a) Tổ chức thực hiện Nghị quyết và các Quyết định của Ban Chấp hành, Ban Thường vụ Liên đoàn; chuẩn bị nội dung các kỳ họp của Ban Chấp hành, Ban Thường vụ; theo dõi nắm tình hình thực hiện, sơ kết, tổng kết Nghị quyết của Ban Chấp hành. Ban Thường vụ và các chỉ thị, nghị quyết của cấp trên; chỉ đạo điều hành Văn phòng và các Ban chuyên môn của Liên đoàn, xử lý công việc hàng ngày của Liên đoàn;</w:t>
      </w:r>
    </w:p>
    <w:p>
      <w:r>
        <w:t>b) Triệu tập các kỳ họp của Ban Thường vụ theo chương trình hoạt động hàng năm của Ban Thường vụ hoặc do yêu cầu của Thường trực để giải quyết công việc quan trọng của Liên đoàn;</w:t>
      </w:r>
    </w:p>
    <w:p>
      <w:r>
        <w:t>c) Ký, phát hành các văn bản, tài liệu của Liên đoàn.</w:t>
      </w:r>
    </w:p>
    <w:p>
      <w:r>
        <w:t>3. Nguyên tắc hoạt động của Thường trực Liên đoàn</w:t>
      </w:r>
    </w:p>
    <w:p>
      <w:r>
        <w:t>Thường trực Liên đoàn hoạt động theo Quy chế hoạt động của Ban Chấp hành ban hành, tuân thủ quy định của pháp luật và Điều lệ Liên đoàn.</w:t>
      </w:r>
    </w:p>
    <w:p>
      <w:r>
        <w:t>Điều 18. Chủ tịch, Phó Chủ tịch và Ủy viên Thường trực Liên đoàn</w:t>
      </w:r>
    </w:p>
    <w:p>
      <w:r>
        <w:t>1. Chủ tịch Liên đoàn là đại diện pháp nhân của Liên đoàn trước pháp luật, chịu trách nhiệm trước pháp luật về mọi hoạt động của Liên đoàn. Chủ tịch Liên đoàn do Ban Chấp hành bầu trong số các ủy viên Ban Chấp hành Liên đoàn. Tiêu chuẩn Chủ tịch Liên đoàn do Ban Chấp hành Liên đoàn quy định.</w:t>
      </w:r>
    </w:p>
    <w:p>
      <w:r>
        <w:t>2. Nhiệm vụ, quyền hạn của Chủ tịch Liên đoàn</w:t>
      </w:r>
    </w:p>
    <w:p>
      <w:r>
        <w:t>a) Thực hiện nhiệm vụ, quyền hạn theo Quy chế hoạt động của Ban Chấp hành Liên đoàn;</w:t>
      </w:r>
    </w:p>
    <w:p>
      <w:r>
        <w:t>b) Chịu trách nhiệm toàn diện trước cơ quan có thẩm quyền cho phép thành lập Liên đoàn, cơ quan quản lý nhà nước về lĩnh vực hoạt động chính của Liên đoàn, trước Ban Chấp hành, Ban Thường vụ Liên đoàn về mọi hoạt động của Liên đoàn. Chỉ đạo, điều hành mọi hoạt động của Liên đoàn theo quy định Điều lệ Liên đoàn; nghị quyết Đại hội; nghị quyết, quyết định của Ban Chấp hành. Ban Thường vụ, Ban Thường trực Liên đoàn;</w:t>
      </w:r>
    </w:p>
    <w:p>
      <w:r>
        <w:t>c) Chủ trì các phiên họp của Ban Chấp hành; chỉ đạo chuẩn bị, triệu tập và chủ trì các cuộc họp của Ban Thường vụ;</w:t>
      </w:r>
    </w:p>
    <w:p>
      <w:r>
        <w:t>d) Là Chủ tài khoản của Liên đoàn;</w:t>
      </w:r>
    </w:p>
    <w:p>
      <w:r>
        <w:t>đ) Thay mặt Ban Chấp hành, Ban Thường vụ. Ban Thường trực ký các văn bản của Liên đoàn;</w:t>
      </w:r>
    </w:p>
    <w:p>
      <w:r>
        <w:t>e) Khi Chủ tịch Liên đoàn vắng mặt, việc chỉ đạo, điều hành giải quyết công việc của Liên đoàn được ủy quyền bằng văn bản cho Phó Chủ tịch Thường trực Liên đoàn.</w:t>
      </w:r>
    </w:p>
    <w:p>
      <w:r>
        <w:t>3. Phó Chủ tịch Liên đoàn do Ban Chấp hành bầu trong số các ủy viên Ban Chấp hành Liên đoàn. Tiêu chuẩn, số lượng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Liên đoàn phù hợp với Điều lệ Liên đoàn và quy định của pháp luật.</w:t>
      </w:r>
    </w:p>
    <w:p>
      <w:r>
        <w:t>4. Ủy viên Thường trực Liên đoàn do Ban Chấp hành bầu trong số các ủy viên Ban Chấp hành. Tiêu chuẩn, số lượng Ủy viên Thường trực do Ban Chấp hành Liên đoàn quy định.</w:t>
      </w:r>
    </w:p>
    <w:p>
      <w:r>
        <w:t>Ủy viên Thường trực giúp Chủ tịch Liên đoàn điều hành hoạt động của Văn phòng, công tác Thi đua - Khen thưởng và thực hiện nhiệm vụ thủ quỹ Liên đoàn. Phối hợp với các thành viên trong Ban Thường vụ và các cá nhân, đơn vị có liên quan chuẩn bị nội dung phục vụ các kỳ họp của Ban Chấp hành, Ban Thường vụ; Ban Thường trực: tổng hợp xây dựng các loại báo cáo định kỳ, đột xuất hàng năm và báo cáo nhiệm kỳ của Ban Chấp hành Liên đoàn; tham mưu công tác thi đua, khen thưởng; đảm bảo nguồn kinh phí hoạt động của Liên đoàn; theo dõi, đôn đốc các công việc thuộc lĩnh vực trực tiếp phụ trách; làm thư ký các kỳ họp Ban Chấp hành, Ban Thường vụ, Ban Thường trực, Ký và chịu trách nhiệm trước Chủ tịch Liên đoàn, trước pháp luật những việc liên quan đến lĩnh vực do Chủ tịch phân công phụ trách.</w:t>
      </w:r>
    </w:p>
    <w:p>
      <w:r>
        <w:t>Điều 19. Văn phòng, các Ban chức năng và Tổ chức pháp nhân thuộc Liên đoàn</w:t>
      </w:r>
    </w:p>
    <w:p>
      <w:r>
        <w:t>1. Văn phòng Liên đoàn là bộ máy giúp việc cho Ban Thường vụ, Ban Thường trực và Ban Chấp hành Hội, hoạt động theo Điều lệ, quy chế và các quy định của Liên đoàn, trực tiếp quản lý tài chính, con dấu, thực hiện chức năng hành chính, văn thư và chịu sự điều hành của Ban Thường trực, đứng đầu là Chủ tịch Liên đoàn.</w:t>
      </w:r>
    </w:p>
    <w:p>
      <w:r>
        <w:t>2. Các Ban chức năng là bộ phận giúp việc cho Ban Thường vụ, Ban Thường trực và Chủ tịch Liên đoàn theo lĩnh vực được phân công, tổ chức triển khai, thực hiện các nhiệm vụ được giao, chịu sự điều hành trực tiếp của Chủ tịch Liên đoàn.</w:t>
      </w:r>
    </w:p>
    <w:p>
      <w:r>
        <w:t>3. Cơ cấu Văn phòng và các Ban chức năng:</w:t>
      </w:r>
    </w:p>
    <w:p>
      <w:r>
        <w:t>3.1. Văn phòng có Chánh văn phòng và các thành viên do Chủ tịch Liên đoàn quyết định, phân công.</w:t>
      </w:r>
    </w:p>
    <w:p>
      <w:r>
        <w:t>Nhiệm vụ của Chánh văn phòng:</w:t>
      </w:r>
    </w:p>
    <w:p>
      <w:r>
        <w:t>a) Giúp Chủ tịch, Ban Thường trực Liên đoàn tổ chức thực hiện công tác hành chính tổng hợp, triển khai các công việc do Ban chấp hành quyết định tại các kỳ họp:</w:t>
      </w:r>
    </w:p>
    <w:p>
      <w:r>
        <w:t>b) Soạn thảo kế hoạch, chương trình công tác, tổng hợp báo cáo, soạn thảo các văn bản có liên quan đến hoạt động của Liên đoàn, thông qua Chủ tịch hoặc Ban Thường trực trước khi thực hiện;</w:t>
      </w:r>
    </w:p>
    <w:p>
      <w:r>
        <w:t>c) Giúp Chủ tịch theo dõi các hoạt động của Liên đoàn, trình ký các văn bản, trước khi gửi cơ quan, đơn vị có liên quan;</w:t>
      </w:r>
    </w:p>
    <w:p>
      <w:r>
        <w:t>d) Theo dõi điều hòa, phối hợp hoạt động của Ban chuyên môn, thu thập các nguồn thông tin về kết quả hoạt động để tổng hợp, báo cáo trước Ban Chấp hành;</w:t>
      </w:r>
    </w:p>
    <w:p>
      <w:r>
        <w:t>đ) Giúp Chủ tịch, Ban Thường trực triển khai thực hiện nghị quyết, kế hoạch của Ban Chấp hành; thông báo, chỉ thị cấp trên sau khi có ý kiến chỉ đạo của Chủ tịch;</w:t>
      </w:r>
    </w:p>
    <w:p>
      <w:r>
        <w:t>e) Chuẩn bị Giấy mời, nội dung chương trình cho các cuộc hội nghị của Ban chấp hành và có trách nhiệm ghi biên bản các cuộc họp, hội nghị. Lưu trữ hồ sơ và văn bản của Liên đoàn.</w:t>
      </w:r>
    </w:p>
    <w:p>
      <w:r>
        <w:t>3.2. Mỗi Ban chức năng có Trưởng Ban, các Phó trưởng Ban  (nếu có)  và các thành viên viên do Ban Thường vụ Liên đoàn quyết định, phân công. Các Ban chức năng gồm: Ban chuyên môn; Ban Tài chính - Tuyên truyền; Ban Thi đua, khen thưởng - Kỷ luật...</w:t>
      </w:r>
    </w:p>
    <w:p>
      <w:r>
        <w:t>4. Tổ chức pháp nhân thuộc Liên đoàn</w:t>
      </w:r>
    </w:p>
    <w:p>
      <w:r>
        <w:t>a) Tùy theo nhu cầu thực tế, Liên đoàn có thể thành lập các tổ chức pháp nhân thuộc Liên đoàn theo quy định của pháp luật và Điều lệ Liên đoàn;</w:t>
      </w:r>
    </w:p>
    <w:p>
      <w:r>
        <w:t>b) Người đứng đầu tổ chức pháp nhân thuộc Liên đoàn chịu trách nhiệm trước pháp luật, Ban Chấp hành, Ban Thường vụ, Ban Thường trực Liên đoàn về mọi hoạt động của pháp nhân:</w:t>
      </w:r>
    </w:p>
    <w:p>
      <w:r>
        <w:t>c) Việc giải thể, sáp nhập, chia tách, quản lý hoạt động, bổ nhiệm, miễn nhiệm, khen thưởng, kỷ luật cấp trưởng, cấp phó của tổ chức pháp nhân thuộc Liên đoàn thực hiện theo Điều lệ, quy chế, quy định của Liên đoàn và quy định của pháp luật.</w:t>
      </w:r>
    </w:p>
    <w:p>
      <w:r>
        <w:t>Chương V</w:t>
      </w:r>
    </w:p>
    <w:p>
      <w:r>
        <w:t>CHIA, TÁCH; SÁP NHẬP; HỢP NHẤT; ĐỔI TÊN VÀ GIẢI THỂ</w:t>
      </w:r>
    </w:p>
    <w:p>
      <w:r>
        <w:t>Điều 20. Chia, tách; sáp nhập; hợp nhất, đổi tên và giải thể Liên đoàn</w:t>
      </w:r>
    </w:p>
    <w:p>
      <w:r>
        <w:t>Việc chia, tách; sáp nhập; hợp nhất, đổi tên và giải thể Liên đoàn thực hiện theo quy định của Bộ luật Dân sự, quy định của pháp luật về hội, nghị quyết Đại hội và các quy định pháp luật có liên quan.</w:t>
      </w:r>
    </w:p>
    <w:p>
      <w:r>
        <w:t>Chương VI</w:t>
      </w:r>
    </w:p>
    <w:p>
      <w:r>
        <w:t>TÀI CHÍNH VÀ TÀI SẢN</w:t>
      </w:r>
    </w:p>
    <w:p>
      <w:r>
        <w:t>Điều 21. Tài chính, tài sản của Liên đoàn</w:t>
      </w:r>
    </w:p>
    <w:p>
      <w:r>
        <w:t>1. Tài chính của Liên đoàn</w:t>
      </w:r>
    </w:p>
    <w:p>
      <w:r>
        <w:t>a) Nguồn thu của Liên đoàn</w:t>
      </w:r>
    </w:p>
    <w:p>
      <w:r>
        <w:t>- Lệ phí gia nhập Liên đoàn, hội phí, niên liễm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  (nếu có) ;</w:t>
      </w:r>
    </w:p>
    <w:p>
      <w:r>
        <w:t>- Các khoản thu hợp pháp khác.</w:t>
      </w:r>
    </w:p>
    <w:p>
      <w:r>
        <w:t>b) Các khoản chi của Liên đoàn</w:t>
      </w:r>
    </w:p>
    <w:p>
      <w:r>
        <w:t>- Chi hoạt động thực hiện nhiệm vụ của Liên đoàn;</w:t>
      </w:r>
    </w:p>
    <w:p>
      <w:r>
        <w:t>- Chi thuê trụ sở làm việc, mua sắm phương tiện làm việc  (nếu có);</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w:t>
      </w:r>
    </w:p>
    <w:p>
      <w:r>
        <w:t>2. 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(nếu có).</w:t>
      </w:r>
    </w:p>
    <w:p>
      <w:r>
        <w:t>Điều 22. Quản lý, sử dụng tài chính, tài sản của Liên đoàn</w:t>
      </w:r>
    </w:p>
    <w:p>
      <w:r>
        <w:t>Tài chính, tài sản của Liên đoàn đảm bảo quản lý thống nhất theo quy định, các khoản thu, chi của Liên đoàn được báo cáo công khai trong các kỳ họp thường niên và Đại hội Liên đoàn, có chứng từ thu, chi đúng quy định.</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23.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24. Kỷ luật</w:t>
      </w:r>
    </w:p>
    <w:p>
      <w:r>
        <w:t>1. Tổ chức, đơn vị thuộc Liên đoàn, hội viên vi phạm pháp luật; vi phạm Điều lệ. quy định, quy chế hoạt động của Liên đoàn thì bị xem xét, thi hành kỷ luật bằng các hình thức: phê bình, khiển trách, cảnh cáo, đình chỉ, khai trừ ra khỏi Liên đoàn.</w:t>
      </w:r>
    </w:p>
    <w:p>
      <w:r>
        <w:t>2. Ban Chấp hành Liên đoàn quy định cụ thể thẩm quyền, quy trình xem xét ký luật trong nội bộ Liên đoàn theo quy định của pháp luật và Điều lệ Liên đoàn.</w:t>
      </w:r>
    </w:p>
    <w:p>
      <w:r>
        <w:t>Chương VIII</w:t>
      </w:r>
    </w:p>
    <w:p>
      <w:r>
        <w:t>ĐIỀU KHOẢN THI HÀNH</w:t>
      </w:r>
    </w:p>
    <w:p>
      <w:r>
        <w:t>Điều 25. Sửa đổi, bổ sung Điều lệ Hội</w:t>
      </w:r>
    </w:p>
    <w:p>
      <w:r>
        <w:t>Chỉ có Đại hội Liên đoàn Vovinam tỉnh Bến Tre mới có quyền sửa đổi, bổ sung Điều lệ này. Việc sửa đổi, bổ sung Điều lệ Liên đoàn phải được 2/3 số đại biểu chính thức có mặt tại Đại hội tán thành.</w:t>
      </w:r>
    </w:p>
    <w:p>
      <w:r>
        <w:t>Điều 26. Hiệu lực thi hành</w:t>
      </w:r>
    </w:p>
    <w:p>
      <w:r>
        <w:t>1. Điều lệ Liên đoàn Vovinam tỉnh Bến Tre gồm 08 Chương, 26 Điều đã được Đại hội đại biểu Liên đoàn Vovinam tỉnh Bến Tre, lần thứ III, nhiệm kỳ 2022-2027 thông qua ngày 26 tháng 11 năm 2022 và có hiệu lực thi hành theo Quyết định phê duyệt của Chủ tịch Ủy ban nhân dân tỉnh.</w:t>
      </w:r>
    </w:p>
    <w:p>
      <w:r>
        <w:t>2. Căn cứ quy định pháp luật về hội và Điều lệ Liên đoàn, Ban Chấp hành Liên đoàn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