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2349/QĐ-UBND năm 2024 xác định thời gian ảnh hưởng bởi dịch bệnh Covid-19 thuộc trường hợp bất khả kháng đối với dự án đầu tư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08/09/2024</w:t>
            </w:r>
          </w:p>
        </w:tc>
      </w:tr>
      <w:tr>
        <w:tc>
          <w:tcPr>
            <w:tcW w:type="dxa" w:w="4320"/>
          </w:tcPr>
          <w:p>
            <w:r>
              <w:t>Ngày hiệu lực</w:t>
            </w:r>
          </w:p>
        </w:tc>
        <w:tc>
          <w:tcPr>
            <w:tcW w:type="dxa" w:w="4320"/>
          </w:tcPr>
          <w:p>
            <w:r>
              <w:t>08/09/2024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2349/QĐ-UBND</w:t>
      </w:r>
    </w:p>
    <w:p>
      <w:r>
        <w:t>Nghệ An, ngày 08 tháng 9 năm 2024</w:t>
      </w:r>
    </w:p>
    <w:p>
      <w:r>
        <w:t>QUYẾT ĐỊNH</w:t>
      </w:r>
    </w:p>
    <w:p>
      <w:r>
        <w:t>VỀ VIỆC XÁC ĐỊNH THỜI GIAN ẢNH HƯỞNG BỞI DỊCH BỆNH COVID-19 THUỘC TRƯỜNG HỢP BẤT KHẢ KHÁNG ĐỐI VỚI CÁC DỰ ÁN ĐẦU TƯ TRÊN ĐỊA BÀN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ngày 17/6/2020; Luật Đất đai ngày 18/01/2024; Luật Dân sự ngày 25/11/2014;</w:t>
      </w:r>
    </w:p>
    <w:p>
      <w:r>
        <w:t>Căn cứ Nghị định số 31/2021/NĐ-CP ngày 26/3/2021 của Chính phủ quy định chi tiết và hướng dẫn thi hành một số điều của Luật Đầu tư; Nghị định số 102/2014/NĐ-CP ngày 30/7/2024 của Chính phủ quy định chi tiết thi hành một số điều của Luật Đất đai; Nghị quyết số 128/NQ-CP ngày 11/10/2021 của Chính phủ; Quyết định số 447/QĐ-TTg ngày 01/4/2020 của Thủ tướng Chính phủ;</w:t>
      </w:r>
    </w:p>
    <w:p>
      <w:r>
        <w:t>Căn cứ Thông báo số 470-TB/BCSĐ ngày 22/8/2024 và Thông báo số 368-TB/BCSĐ ngày 08/7/2024 của Ban cán sự đảng UBND tỉnh về kết luận một số nội dung thuộc thẩm quyền;</w:t>
      </w:r>
    </w:p>
    <w:p>
      <w:r>
        <w:t>Theo đề nghị của Sở Kế hoạch và Đầu tư tại Văn bản: Số 2370/SKHĐT-DN ngày 19/6/2024; số 2852/SKHĐT-DN ngày 23/7/2024 và số 3475/SKHĐT-DN ngày 30/8/2024 về việc xác định thời gian ảnh hưởng bởi dịch bệnh Covid-19 thuộc trường hợp bất khả kháng đối với các dự án đầu tư trên địa bàn tỉnh,</w:t>
      </w:r>
    </w:p>
    <w:p>
      <w:r>
        <w:t>QUYẾT ĐỊNH:</w:t>
      </w:r>
    </w:p>
    <w:p>
      <w:r>
        <w:t>Điều 1.    Xác định về thời gian ảnh hưởng bởi dịch bệnh Covid-19 thuộc trường hợp bất khả kháng đối với các dự án đầu tư trên địa bàn tỉnh Nghệ An  tính từ ngày 01/4/2020  (là ngày Thủ tướng Chính phủ ban hành Quyết định số 447/QĐ-TTg ngày 01/4/2020 về việc công bố dịch Covid-19)  đến ngày 11/10/2021  (là ngày Chính phủ ban hành Nghị quyết số 128/NQ-CP ngày 11/10/2021 quy định tạm thời “Thích ứng an toàn, linh hoạt, kiểm soát hiệu quả dịch Covid-19”), với tổng thời gian là 559 ngày (làm tròn là 19 tháng) để áp dụng xử lý đối với các trường hợp gia hạn tiến độ sử dụng đất theo quy định pháp luật về đất đai và điều chỉnh tiến độ thực hiện dự án theo quy định của pháp luật về đầu tư.</w:t>
      </w:r>
    </w:p>
    <w:p>
      <w:r>
        <w:t>Điều 2.    Giao các Sở: Kế hoạch và Đầu tư, Tài nguyên và Môi trường; Ban Quản lý Khu kinh tế Đông Nam; UBND các huyện, thành phố, thị xã chủ trì, phối hợp với cơ quan liên quan áp dụng thời gian ảnh hưởng bởi dịch bệnh Covid-19 thuộc trường hợp bất khả kháng đã xác định tại Điều 1 Quyết định này và các quy định pháp luật liên quan khi tham mưu UBND tỉnh về gia hạn tiến độ sử dụng đất và điều chỉnh tiến độ thực hiện đối với các dự án đầu tư trên địa bàn tỉnh Nghệ An theo đúng quy định.</w:t>
      </w:r>
    </w:p>
    <w:p>
      <w:r>
        <w:t>Điều 3.    Quyết định này có hiệu lực kể từ ngày ký.</w:t>
      </w:r>
    </w:p>
    <w:p>
      <w:r>
        <w:t>Điều 4.    Chánh Văn phòng UBND tỉnh, Giám đốc các Sở: Kế hoạch và Đầu tư, Tài nguyên và Môi trường, Xây dựng, Tài chính, Y tế, Tư pháp; Trưởng ban Ban Quản lý Khu kinh tế Đông Nam; Cục trưởng Cục Thuế tỉnh; Chủ tịch UBND các huyện, thành phố, thị xã và các cơ quan, đơn vị, cá nhân có liên quan chịu trách nhiệm thi hành Quyết định này./.</w:t>
      </w:r>
    </w:p>
    <w:p>
      <w:r>
        <w:t>Nơi nhận:</w:t>
      </w:r>
    </w:p>
    <w:p>
      <w:r>
        <w:t>- Như điều 4;</w:t>
      </w:r>
    </w:p>
    <w:p>
      <w:r>
        <w:t>- Thường trực Tỉnh ủy, HĐND tỉnh (b/c);</w:t>
      </w:r>
    </w:p>
    <w:p>
      <w:r>
        <w:t>- Chủ tịch, các PCT UBND tỉnh;</w:t>
      </w:r>
    </w:p>
    <w:p>
      <w:r>
        <w:t>- Chánh VP, các PCVP UBND tỉnh;</w:t>
      </w:r>
    </w:p>
    <w:p>
      <w:r>
        <w:t>- Cổng Thông tin điện tử tỉnh;</w:t>
      </w:r>
    </w:p>
    <w:p>
      <w:r>
        <w:t>- Lưu VT; CN (TP, T.Tr).</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