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2343/QĐ-UBND năm 2024 phê duyệt Danh mục số hóa thành phần hồ sơ thực hiện thủ tục hành chính thuộc thẩm quyền giải quyết của Sở Y tế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2343/QĐ-UBND</w:t>
      </w:r>
    </w:p>
    <w:p>
      <w:r>
        <w:t>Thành phố Hồ Chí Minh, ngày 27 tháng 6 năm 2024</w:t>
      </w:r>
    </w:p>
    <w:p>
      <w:r>
        <w:t>QUYẾT ĐỊNH</w:t>
      </w:r>
    </w:p>
    <w:p>
      <w:r>
        <w:t>PHÊ DUYỆT DANH MỤC SỐ HÓA THÀNH PHẦN HỒ SƠ THỰC HIỆN THỦ TỤC HÀNH CHÍNH THUỘC THẨM QUYỀN GIẢI QUYẾT CỦA SỞ Y TẾ THÀNH PHỐ HỒ CHÍ MINH</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881/QĐ-UBND ngày 23 tháng 3 năm 2024 của Chủ tịch Ủy ban nhân dân Thành phố ban hành Kế hoạch rà soát, đánh giá TTHC trên địa bàn Thành phố năm 2024;</w:t>
      </w:r>
    </w:p>
    <w:p>
      <w:r>
        <w:t>Theo đề nghị của Giám đốc Sở Y tế tại Công văn số 4153/SYT-VP ngày 14 tháng 5 năm 2024 và kết quả thẩm định của Trung tâm Chuyển đổi số Thành phố tại Công văn số 162/TTCĐS-QLVKTDL ngày 31 tháng 5 năm 2024.</w:t>
      </w:r>
    </w:p>
    <w:p>
      <w:r>
        <w:t>QUYẾT ĐỊNH:</w:t>
      </w:r>
    </w:p>
    <w:p>
      <w:r>
        <w:t>Điều 1.  Phê duyệt kèm theo Quyết định này Danh mục số hóa thành phần hồ sơ thực hiện thủ tục hành chính thuộc thẩm quyền giải quyết của Sở Y tế Thành phố Hồ Chí Minh.  (kèm theo phụ lục)</w:t>
      </w:r>
    </w:p>
    <w:p>
      <w:r>
        <w:t>Điều 2.  Quyết định này có hiệu lực kể từ ngày ký;</w:t>
      </w:r>
    </w:p>
    <w:p>
      <w:r>
        <w:t>Điều 3.  Chánh Văn phòng Ủy ban nhân dân Thành phố, Giám đốc Sở Thông tin và Truyền thông, Giám đốc Trung tâm Chuyển đổi số Thành phố, Giám đốc Sở Y tế,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SỐ HÓA THÀNH PHẦN HỒ SƠ THỰC HIỆN THỦ TỤC HÀNH CHÍNH THUỘC THẨM QUYỀN GIẢI QUYẾT CỦA SỞ Y TẾ THÀNH PHỐ HỒ CHÍ MINH</w:t>
      </w:r>
    </w:p>
    <w:p>
      <w:r>
        <w:t>(Kèm theo Quyết định số 2343/QĐ-UBND ngày 27 tháng 6 năm 2024 của Ủy ban nhân dân Thành phố Hồ Chí Minh)</w:t>
      </w:r>
    </w:p>
    <w:p>
      <w:r>
        <w:t>STT</w:t>
      </w:r>
    </w:p>
    <w:p>
      <w:r>
        <w:t>Thành phần hồ sơ</w:t>
      </w:r>
    </w:p>
    <w:p>
      <w:r>
        <w:t>Thành phần hồ sơ số hóa</w:t>
      </w:r>
    </w:p>
    <w:p>
      <w:r>
        <w:t>Thành phần hồ sơ bóc tách</w:t>
      </w:r>
    </w:p>
    <w:p>
      <w:r>
        <w:t>Ghi chú</w:t>
      </w:r>
    </w:p>
    <w:p>
      <w:r>
        <w:t>I. Lĩnh vực khám bệnh, chữa bệnh</w:t>
      </w:r>
    </w:p>
    <w:p>
      <w:r>
        <w:t>Thủ tục Công bố cơ sở khám bệnh, chữa bệnh đáp ứng yêu cầu là cơ sở hướng dẫn thực hành</w:t>
      </w:r>
    </w:p>
    <w:p>
      <w:r>
        <w:t>1</w:t>
      </w:r>
    </w:p>
    <w:p>
      <w:r>
        <w:t>Bản công bố cơ sở khám bệnh, chữa bệnh đáp ứng yêu cầu là cơ sở hướng dẫn thực hành</w:t>
      </w:r>
    </w:p>
    <w:p>
      <w:r>
        <w:t>X</w:t>
      </w:r>
    </w:p>
    <w:p>
      <w:r>
        <w:t>X</w:t>
      </w:r>
    </w:p>
    <w:p>
      <w:r>
        <w:t>2</w:t>
      </w:r>
    </w:p>
    <w:p>
      <w:r>
        <w:t>Các tài liệu gửi kèm bản công bố để minh chứng cơ sở KBCB đáp ứng yêu cầu, bao gồm:</w:t>
      </w:r>
    </w:p>
    <w:p>
      <w:r>
        <w:t>- Phụ lục 1: Nội dung hướng dẫn thực hành.</w:t>
      </w:r>
    </w:p>
    <w:p>
      <w:r>
        <w:t>- Phụ lục 2: Danh sách người hướng dẫn thực hành đáp ứng yêu cầu hướng dẫn thực hành.</w:t>
      </w:r>
    </w:p>
    <w:p>
      <w:r>
        <w:t>- Phụ lục 3: Danh mục các trang thiết bị tại khoa, đơn vị đáp ứng yêu cầu hướng dẫn thực hành.</w:t>
      </w:r>
    </w:p>
    <w:p>
      <w:r>
        <w:t>X</w:t>
      </w:r>
    </w:p>
    <w:p>
      <w:r>
        <w:t>Thủ tục Cấp mới giấy phép hành nghề đối với chức danh chuyên môn là bác sỹ, y sỹ, điều dưỡng, hộ sinh, kỹ thuật y, dinh dưỡng lâm sàng, cấp cứu viên ngoại viện, tâm lý lâm sàng</w:t>
      </w:r>
    </w:p>
    <w:p>
      <w:r>
        <w:t>1</w:t>
      </w:r>
    </w:p>
    <w:p>
      <w:r>
        <w:t>Đơn theo Mẫu 08 Phụ lục I ban hành kèm theo Nghị định số 96/2023/NĐ-CP</w:t>
      </w:r>
    </w:p>
    <w:p>
      <w:r>
        <w:t>X</w:t>
      </w:r>
    </w:p>
    <w:p>
      <w:r>
        <w:t>X</w:t>
      </w:r>
    </w:p>
    <w:p>
      <w:r>
        <w:t>2</w:t>
      </w:r>
    </w:p>
    <w:p>
      <w:r>
        <w:t>Bản sao hợp lệ của một trong các giấy tờ sau:</w:t>
      </w:r>
    </w:p>
    <w:p>
      <w:r>
        <w:t>- Văn bằng chuyên môn (không áp dụng đối với trường hợp văn bằng chuyên môn đã được kết nối, chia sẻ trên Hệ thống thông tin về quản lý hoạt động khám bệnh, chữa bệnh hoặc cơ sở dữ liệu quốc gia về y tế);</w:t>
      </w:r>
    </w:p>
    <w:p>
      <w:r>
        <w:t>-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
        <w:t>X</w:t>
      </w:r>
    </w:p>
    <w:p>
      <w:r>
        <w:t>X</w:t>
      </w:r>
    </w:p>
    <w:p>
      <w:r>
        <w:t>3</w:t>
      </w:r>
    </w:p>
    <w:p>
      <w:r>
        <w:t>Trường hợp đề nghị cấp giấy phép hành nghề với phạm vi hành nghề chuyên khoa ngoài giấy tờ quy định tại điểm b khoản này phải nộp thêm bản sao hợp lệ của một trong các văn bằng đào tạo chuyên khoa theo quy định tại điểm b, c, d, đ hoặc e khoản 1 Điều 127 Nghị định số 96/2023/NĐ-CP (không áp dụng đối với trường hợp văn bằng chuyên khoa đã được kết nối, chia sẻ trên Hệ thống thông tin về quản lý hoạt động khám bệnh, chữa bệnh hoặc cơ sở dữ liệu quốc gia về y tế)</w:t>
      </w:r>
    </w:p>
    <w:p>
      <w:r>
        <w:t>X</w:t>
      </w:r>
    </w:p>
    <w:p>
      <w:r>
        <w:t>X</w:t>
      </w:r>
    </w:p>
    <w:p>
      <w:r>
        <w:t>4</w:t>
      </w:r>
    </w:p>
    <w:p>
      <w:r>
        <w:t>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X</w:t>
      </w:r>
    </w:p>
    <w:p>
      <w:r>
        <w:t>X</w:t>
      </w:r>
    </w:p>
    <w:p>
      <w:r>
        <w:t>5</w:t>
      </w:r>
    </w:p>
    <w:p>
      <w:r>
        <w:t>Bản sao hợp lệ của một trong các giấy tờ sau đây:</w:t>
      </w:r>
    </w:p>
    <w:p>
      <w:r>
        <w:t>- Giấy chứng nhận biết tiếng Việt thành thạo theo quy định tại Điều 138 Nghị định số 96/2023/NĐ-CP (không áp dụng đối với trường hợp giấy chứng nhận đã được kết nối, chia sẻ trên Hệ thống thông tin về quản lý hoạt động khám bệnh, chữa bệnh hoặc cơ sở dữ liệu quốc gia về y tế);</w:t>
      </w:r>
    </w:p>
    <w:p>
      <w:r>
        <w:t>- Giấy chứng nhận đủ trình độ phiên dịch của người phiên dịch theo quy định tại Điều 139 Nghị định số 96/2023/NĐ-CP đối với trường hợp người nước ngoài không biết tiếng Việt thành thạo (không áp dụng đối với trường hợp giấy chứng nhận đã được kết nối, chia sẻ trên Hệ thống thông tin về quản lý hoạt động khám bệnh, chữa bệnh hoặc cơ sở dữ liệu quốc gia về y tế), kèm theo hợp đồng lao động của người phiên dịch với cơ sở khám bệnh, chữa bệnh nơi người nước ngoài đó dự kiến làm việc.</w:t>
      </w:r>
    </w:p>
    <w:p>
      <w:r>
        <w:t>X</w:t>
      </w:r>
    </w:p>
    <w:p>
      <w:r>
        <w:t>X</w:t>
      </w:r>
    </w:p>
    <w:p>
      <w:r>
        <w:t>6</w:t>
      </w:r>
    </w:p>
    <w:p>
      <w:r>
        <w:t>Sơ yếu lý lịch tự thuật của người hành nghề theo Mẫu 09 Phụ lục I ban hành kèm theo Nghị định số 96/2023/NĐ-CP</w:t>
      </w:r>
    </w:p>
    <w:p>
      <w:r>
        <w:t>X</w:t>
      </w:r>
    </w:p>
    <w:p>
      <w:r>
        <w:t>X</w:t>
      </w:r>
    </w:p>
    <w:p>
      <w:r>
        <w:t>7</w:t>
      </w:r>
    </w:p>
    <w:p>
      <w:r>
        <w:t>Bản chính hoặc bản sao hợp lệ giấy xác nhận hoàn thành quá trình thực hành theo Mẫu 07 Phụ lục I ban hành kèm theo Nghị định số 96/2023/NĐ-CP đối với trường hợp quy định tại điểm a, c khoản 1, khoản 4 Điều 125 Nghị định số 96/2023/NĐ-CP</w:t>
      </w:r>
    </w:p>
    <w:p>
      <w:r>
        <w:t>X</w:t>
      </w:r>
    </w:p>
    <w:p>
      <w:r>
        <w:t>X</w:t>
      </w:r>
    </w:p>
    <w:p>
      <w:r>
        <w:t>8</w:t>
      </w:r>
    </w:p>
    <w:p>
      <w:r>
        <w:t>02 ảnh chân dung cỡ 04 cm x 06 cm, chụp trên nền trắng trong thời gian không quá 06 tháng tính đến thời điểm nộp hồ sơ đề nghị cấp mới giấy phép hành nghề</w:t>
      </w:r>
    </w:p>
    <w:p>
      <w:r>
        <w:t>X</w:t>
      </w:r>
    </w:p>
    <w:p>
      <w:r>
        <w:t>X</w:t>
      </w:r>
    </w:p>
    <w:p>
      <w:r>
        <w:t>II. Lĩnh vực Tổ chức cán bộ</w:t>
      </w:r>
    </w:p>
    <w:p>
      <w:r>
        <w:t>Thủ tục Bổ nhiệm giám định viên pháp y và pháp y tâm thần thuộc thẩm quyền của Ủy ban nhân dân tỉnh/ thành phố trực thuộc Trung ương</w:t>
      </w:r>
    </w:p>
    <w:p>
      <w:r>
        <w:t>1</w:t>
      </w:r>
    </w:p>
    <w:p>
      <w:r>
        <w:t>Văn bản đề nghị bổ nhiệm và cấp thẻ giám định viên pháp y, giám định viên pháp y tâm thần của cơ quan, tổ chức có thẩm quyền và danh sách trích ngang.</w:t>
      </w:r>
    </w:p>
    <w:p>
      <w:r>
        <w:t>X</w:t>
      </w:r>
    </w:p>
    <w:p>
      <w:r>
        <w:t>2</w:t>
      </w:r>
    </w:p>
    <w:p>
      <w:r>
        <w:t>Bản sao chứng thực các văn bằng, chứng chỉ theo tiêu chuẩn bổ nhiệm giám định viên pháp y, pháp y tâm thần quy định tại khoản 1 Điều 3 Thông tư số 11/2022/TT-BYT của Bộ Y tế</w:t>
      </w:r>
    </w:p>
    <w:p>
      <w:r>
        <w:t>X</w:t>
      </w:r>
    </w:p>
    <w:p>
      <w:r>
        <w:t>3</w:t>
      </w:r>
    </w:p>
    <w:p>
      <w:r>
        <w:t>Bản sơ yếu lý lịch tự thuật, có dán ảnh màu chân dung 4cm x 6cm chụp trước thời gian nộp hồ sơ không quá 06 tháng, đóng dấu giáp lai và xác nhận của cơ quan nhà nước có thẩm quyền.</w:t>
      </w:r>
    </w:p>
    <w:p>
      <w:r>
        <w:t>X</w:t>
      </w:r>
    </w:p>
    <w:p>
      <w:r>
        <w:t>4</w:t>
      </w:r>
    </w:p>
    <w:p>
      <w:r>
        <w:t>Giấy xác nhận về thời gian thực tế hoạt động chuyên môn trong lĩnh vực đào tạo hoặc Giấy xác nhận thời gian trực tiếp giúp việc trong hoạt động giám định ở tổ chức giám định pháp y, giám định pháp y tâm thần phù hợp với trình độ chuyên môn ở lĩnh vực được đào tạo của cơ quan, tổ chức nơi người được đề nghị bổ nhiệm làm việc.</w:t>
      </w:r>
    </w:p>
    <w:p>
      <w:r>
        <w:t>X</w:t>
      </w:r>
    </w:p>
    <w:p>
      <w:r>
        <w:t>5</w:t>
      </w:r>
    </w:p>
    <w:p>
      <w:r>
        <w:t>Bản sao chứng chỉ đào tạo nghiệp vụ theo quy định tại khoản 2 Điều 3 Thông tư số 11/2022/TT-BYT của Bộ Y tế.</w:t>
      </w:r>
    </w:p>
    <w:p>
      <w:r>
        <w:t>X</w:t>
      </w:r>
    </w:p>
    <w:p>
      <w:r>
        <w:t>6</w:t>
      </w:r>
    </w:p>
    <w:p>
      <w:r>
        <w:t>Hai ảnh màu chân dung cỡ 2cm x 3cm chụp trước thời gian nộp hồ sơ không quá 6 tháng (để làm ảnh thẻ giám định viên).</w:t>
      </w:r>
    </w:p>
    <w:p>
      <w:r>
        <w:t>X</w:t>
      </w:r>
    </w:p>
    <w:p>
      <w:r>
        <w:t>Thủ tục Miễn nhiệm giám định viên pháp y và pháp y tâm thần thuộc thẩm quyền của Ủy ban nhân dân tỉnh/ thành phố trực thuộc Trung ương</w:t>
      </w:r>
    </w:p>
    <w:p>
      <w:r>
        <w:t>1</w:t>
      </w:r>
    </w:p>
    <w:p>
      <w:r>
        <w:t>Văn bản đề nghị miễn nhiệm giám định viên tư pháp của cơ quan, tổ chức đã đề nghị bổ nhiệm người đó.</w:t>
      </w:r>
    </w:p>
    <w:p>
      <w:r>
        <w:t>X</w:t>
      </w:r>
    </w:p>
    <w:p>
      <w:r>
        <w:t>2</w:t>
      </w:r>
    </w:p>
    <w:p>
      <w:r>
        <w:t>Văn bản, giấy tờ chứng minh giám định viên tư pháp thuộc một trong các trường hợp quy định tại Điều 10 Luật Giám định tư pháp và khoản 6 Điều 1 Luật sửa đổi, bổ sung một số điều của Luật Giám định tư pháp.</w:t>
      </w:r>
    </w:p>
    <w:p>
      <w:r>
        <w:t>X</w:t>
      </w:r>
    </w:p>
    <w:p>
      <w:r>
        <w:t>III. Lĩnh vực đào tạo</w:t>
      </w:r>
    </w:p>
    <w:p>
      <w:r>
        <w:t>Thủ tục Công bố đáp ứng yêu cầu là cơ sở thực hành trong đào tạo khối ngành sức khỏe đối với các cơ sở khám, chữa bệnh thuộc Sở Y tế và cơ sở khám bệnh, chữa bệnh tư nhân trên địa bàn tỉnh, thành phố.</w:t>
      </w:r>
    </w:p>
    <w:p>
      <w:r>
        <w:t>1</w:t>
      </w:r>
    </w:p>
    <w:p>
      <w:r>
        <w:t>Văn bản công bố cơ sở khám bệnh, chữa bệnh đáp ứng yêu cầu là cơ sở thực hành trong đào tạo khối ngành sức khỏe thực hiện theo Mẫu số 02 tại Phụ lục ban hành kèm theo Nghị định số 111/2017/NĐ-CP.</w:t>
      </w:r>
    </w:p>
    <w:p>
      <w:r>
        <w:t>X</w:t>
      </w:r>
    </w:p>
    <w:p>
      <w:r>
        <w:t>X</w:t>
      </w:r>
    </w:p>
    <w:p>
      <w:r>
        <w:t>2</w:t>
      </w:r>
    </w:p>
    <w:p>
      <w:r>
        <w:t>Các tài liệu gửi kèm bản công bố để minh chứng cơ sở khám bệnh, chữa bệnh đáp ứng yêu cầu, bao gồm:</w:t>
      </w:r>
    </w:p>
    <w:p>
      <w:r>
        <w:t>- Phụ lục 1: Thông tin chung về đào tạo thực hành tại cơ sở khám bệnh, chữa bệnh.</w:t>
      </w:r>
    </w:p>
    <w:p>
      <w:r>
        <w:t>- Phụ lục 2: Danh sách người giảng dạy thực hành tại khoa, đơn vị; số lượng giường, ghế răng đáp ứng yêu cầu giảng dạy thực hành.</w:t>
      </w:r>
    </w:p>
    <w:p>
      <w:r>
        <w:t>- Phụ lục 3: Danh mục cơ sở vật chất, trang thiết bị tại khoa, đơn vị đáp ứng yêu cầu giảng dạy thực hành.</w:t>
      </w:r>
    </w:p>
    <w:p>
      <w:r>
        <w:t>X</w:t>
      </w:r>
    </w:p>
    <w:p>
      <w:r>
        <w:t>IV. Lĩnh vực Dược</w:t>
      </w:r>
    </w:p>
    <w:p>
      <w:r>
        <w:t>Thủ tục Cấp giấy xác nhận nội dung thông tin thuốc theo hình thức hội thảo giới thiệu thuốc</w:t>
      </w:r>
    </w:p>
    <w:p>
      <w:r>
        <w:t>1</w:t>
      </w:r>
    </w:p>
    <w:p>
      <w:r>
        <w:t>Đơn đề nghị xác nhận nội dung thông tin thuốc theo hình thức hội thảo giới thiệu thuốc theo Mẫu số 02 Phụ lục VI của Nghị định số 54/2017/NĐ-CP;</w:t>
      </w:r>
    </w:p>
    <w:p>
      <w:r>
        <w:t>X</w:t>
      </w:r>
    </w:p>
    <w:p>
      <w:r>
        <w:t>X</w:t>
      </w:r>
    </w:p>
    <w:p>
      <w:r>
        <w:t>2</w:t>
      </w:r>
    </w:p>
    <w:p>
      <w:r>
        <w:t>Nội dung thông tin thuốc</w:t>
      </w:r>
    </w:p>
    <w:p>
      <w:r>
        <w:t>X</w:t>
      </w:r>
    </w:p>
    <w:p>
      <w:r>
        <w:t>X</w:t>
      </w:r>
    </w:p>
    <w:p>
      <w:r>
        <w:t>3</w:t>
      </w:r>
    </w:p>
    <w:p>
      <w:r>
        <w:t>Mẫu nhãn và tờ hướng dẫn sử dụng thuốc hiện hành đã được Bộ Y tế phê duyệt</w:t>
      </w:r>
    </w:p>
    <w:p>
      <w:r>
        <w:t>X</w:t>
      </w:r>
    </w:p>
    <w:p>
      <w:r>
        <w:t>X</w:t>
      </w:r>
    </w:p>
    <w:p>
      <w:r>
        <w:t>4</w:t>
      </w:r>
    </w:p>
    <w:p>
      <w:r>
        <w:t>Tài liệu tham khảo có liên quan đến nội dung thông tin thuốc đề nghị xác nhận (nếu có)</w:t>
      </w:r>
    </w:p>
    <w:p>
      <w:r>
        <w:t>X</w:t>
      </w:r>
    </w:p>
    <w:p>
      <w:r>
        <w:t>X</w:t>
      </w:r>
    </w:p>
    <w:p>
      <w:r>
        <w:t>5</w:t>
      </w:r>
    </w:p>
    <w:p>
      <w:r>
        <w:t>Giấy phép thành lập văn phòng đại diện của công ty nước ngoài tại Việt Nam đối với cơ sở nước ngoài đứng tên đề nghị xác nhận nội dung thông tin thuốc</w:t>
      </w:r>
    </w:p>
    <w:p>
      <w:r>
        <w:t>X</w:t>
      </w:r>
    </w:p>
    <w:p>
      <w:r>
        <w:t>X</w:t>
      </w:r>
    </w:p>
    <w:p>
      <w:r>
        <w:t>6</w:t>
      </w:r>
    </w:p>
    <w:p>
      <w:r>
        <w:t>Giấy chứng nhận đủ điều kiện kinh doanh dược đối với cơ sở kinh doanh dược của Việt Nam đứng tên đề nghị xác nhận nội dung thông tin thuốc</w:t>
      </w:r>
    </w:p>
    <w:p>
      <w:r>
        <w:t>X</w:t>
      </w:r>
    </w:p>
    <w:p>
      <w:r>
        <w:t>X</w:t>
      </w:r>
    </w:p>
    <w:p>
      <w:r>
        <w:t>7</w:t>
      </w:r>
    </w:p>
    <w:p>
      <w:r>
        <w:t>Giấy ủy quyền của cơ sở đăng ký thuốc cho cơ sở đứng tên trên hồ sơ đề nghị xác nhận nội dung thông tin thuốc trong trường họp ủy quyền</w:t>
      </w:r>
    </w:p>
    <w:p>
      <w:r>
        <w:t>X</w:t>
      </w:r>
    </w:p>
    <w:p>
      <w:r>
        <w:t>X</w:t>
      </w:r>
    </w:p>
    <w:p>
      <w:r>
        <w:t>Thủ tục Kê khai lại giá thuốc sản xuất trong nước</w:t>
      </w:r>
    </w:p>
    <w:p>
      <w:r>
        <w:t>1</w:t>
      </w:r>
    </w:p>
    <w:p>
      <w:r>
        <w:t>Bảng kê khai lại giá thuốc sản xuất trong nước</w:t>
      </w:r>
    </w:p>
    <w:p>
      <w:r>
        <w:t>X</w:t>
      </w:r>
    </w:p>
    <w:p>
      <w:r>
        <w:t>X</w:t>
      </w:r>
    </w:p>
    <w:p>
      <w:r>
        <w:t>2</w:t>
      </w:r>
    </w:p>
    <w:p>
      <w:r>
        <w:t>Văn bản giải trình lý do tăng giá và tỷ lệ tăng giá</w:t>
      </w:r>
    </w:p>
    <w:p>
      <w:r>
        <w:t>X</w:t>
      </w:r>
    </w:p>
    <w:p>
      <w:r>
        <w:t>X</w:t>
      </w:r>
    </w:p>
    <w:p>
      <w:r>
        <w:t>3</w:t>
      </w:r>
    </w:p>
    <w:p>
      <w:r>
        <w:t>Bảng thuyết minh về cơ cấu giá</w:t>
      </w:r>
    </w:p>
    <w:p>
      <w:r>
        <w:t>X</w:t>
      </w:r>
    </w:p>
    <w:p>
      <w:r>
        <w:t>X</w:t>
      </w:r>
    </w:p>
    <w:p>
      <w:r>
        <w:t>4</w:t>
      </w:r>
    </w:p>
    <w:p>
      <w:r>
        <w:t>Tài liệu chứng minh khác</w:t>
      </w:r>
    </w:p>
    <w:p>
      <w:r>
        <w:t>X</w:t>
      </w:r>
    </w:p>
    <w:p>
      <w:r>
        <w:t>X</w:t>
      </w:r>
    </w:p>
    <w:p>
      <w:r>
        <w:t>Thủ tục Cấp lại Chứng chỉ hành nghề dược theo hình thức xét hồ sơ (trường hợp bị hư hỏng hoặc bị mất).</w:t>
      </w:r>
    </w:p>
    <w:p>
      <w:r>
        <w:t>1</w:t>
      </w:r>
    </w:p>
    <w:p>
      <w:r>
        <w:t>Đơn đề nghị cấp lại Chứng chỉ hành nghề dược thực hiện theo Mẫu số 04 Phụ lục I của Nghị định 54/2017/NĐ-CP, có ảnh chân dung của người đề nghị cấp Chứng chỉ hành nghề dược chụp trong thời gian không quá 06 tháng.</w:t>
      </w:r>
    </w:p>
    <w:p>
      <w:r>
        <w:t>X</w:t>
      </w:r>
    </w:p>
    <w:p>
      <w:r>
        <w:t>X</w:t>
      </w:r>
    </w:p>
    <w:p>
      <w:r>
        <w:t>2</w:t>
      </w:r>
    </w:p>
    <w:p>
      <w:r>
        <w:t>Bản sao Chứng chỉ hành nghề dược đã được cấp, trường hợp bị mất phải có cam kết của người đề nghị cấp lại.</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