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2334/QĐ-UBND năm 2023 điều chỉnh mức độ cung cấp dịch vụ công trực tuyến thuộc phạm vi chức năng quản lý của Sở Văn hoá, Thể thao và Du lịch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2334/ QĐ-UBND</w:t>
      </w:r>
    </w:p>
    <w:p>
      <w:r>
        <w:t>Bắc Ninh, ngày 19 tháng 12 năm 2023</w:t>
      </w:r>
    </w:p>
    <w:p>
      <w:r>
        <w:t>QUYẾT ĐỊNH</w:t>
      </w:r>
    </w:p>
    <w:p>
      <w:r>
        <w:t>VỀ VIỆC ĐIỀU CHỈNH MỨC ĐỘ CUNG CẤP DỊCH VỤ CÔNG TRỰC TUYẾN THUỘC PHẠM VI CHỨC NĂNG QUẢN LÝ CỦA SỞ VĂN HOÁ, THỂ THAO VÀ DU LỊCH ÁP DỤNG TRÊN ĐỊA BÀN TỈNH BẮC NINH</w:t>
      </w:r>
    </w:p>
    <w:p>
      <w:r>
        <w:t>CHỦ TỊCH ỦY BAN NHÂN DÂN TỈNH</w:t>
      </w:r>
    </w:p>
    <w:p>
      <w:r>
        <w:t>Căn cứ Luật Tổ chức chính quyền địa phương ngày 19/6/2015;</w:t>
      </w:r>
    </w:p>
    <w:p>
      <w:r>
        <w:t>Căn cứ Nghị định 61/2018/NĐ-CP ngày 23/4/2018 của Chính phủ về thực hiện cơ chế một cửa, một cửa liên thông trong giải quyết TTHC;</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05/12/2023 của Bộ Văn hoá, Thể thao và Du lịch về việc     Ban hành Danh mục thủ tục hành chính cấp địa phương thuộc phạm vi quản lý của Bộ Văn hóa, Thể thao và Du lịch đủ điều kiện cung cấp dịch vụ công trực tuyến toàn trình;</w:t>
      </w:r>
    </w:p>
    <w:p>
      <w:r>
        <w:t>Theo đề nghị của Giám đốc Sở Văn hoá, Thể thao và Du lịch.</w:t>
      </w:r>
    </w:p>
    <w:p>
      <w:r>
        <w:t>QUYẾT ĐỊNH:</w:t>
      </w:r>
    </w:p>
    <w:p>
      <w:r>
        <w:t>Điều 1.      Ban hành kèm theo Quyết định này 50 Danh mục thủ tục hành chính điều chỉnh mức độ cung cấp dịch vụ công trực tuyến thuộc phạm vi chức năng quản lý của Sở Văn hoá, Thể thao và Du lịch áp dụng trên địa bàn tỉnh Bắc Ninh ( có Danh mục kèm theo ).</w:t>
      </w:r>
    </w:p>
    <w:p>
      <w:r>
        <w:t>Điều 2.    Tổ chức thực hiện</w:t>
      </w:r>
    </w:p>
    <w:p>
      <w:r>
        <w:t>1. Sở Văn hoá, Thể thao và Du lịch có trách nhiệm:</w:t>
      </w:r>
    </w:p>
    <w:p>
      <w:r>
        <w:t>- Chủ trì, phối hợp với Sở Thông tin và Truyền thông rà soát, công khai danh mục điều chỉnh mức độ cung cấp dịch vụ công trực tuyến theo danh mục tại Điều 1 trên Hệ thống thông tin giải quyết thủ tục hành chính tỉnh Bắc Ninh, Trang Thông tin điện tử của Sở. Thời hạn hoàn thành chậm nhất 3 ngày làm việc kể từ ngày ban hành Quyết định.</w:t>
      </w:r>
    </w:p>
    <w:p>
      <w:r>
        <w:t>- Chủ trì, phối hợp với các cơ quan, đơn vị có liên quan thực hiện tái cấu trúc quy trình giải quyết và cập nhật quy trình điện tử trên Hệ thống thông tin giải quyết thủ tục hành chính tỉnh các dịch vụ công trực tuyến theo đúng quy định tại Nghị định 42/2022/NĐ-CP và Thông tư số 01/2023/TT-VPCP của Văn phòng Chính phủ. Thời hạn hoàn thành trước  26/12/2023.</w:t>
      </w:r>
    </w:p>
    <w:p>
      <w:r>
        <w:t>- Thực hiện tuyên truyền đến người dân, doanh nghiệp biết, thực hiện các dịch vụ công trực tuyến công bố tại Điều 1.</w:t>
      </w:r>
    </w:p>
    <w:p>
      <w:r>
        <w:t>2. Sở Thông tin và Truyền thông</w:t>
      </w:r>
    </w:p>
    <w:p>
      <w:r>
        <w:t>- Hướng dẫn giải pháp kỹ thuật, tiêu chuẩn kỹ thuật cho Sở Văn hoá, Thể thao và Du lịch cập nhật, kết nối, đồng bộ, tích hợp danh mục các dịch vụ công trực tuyến lên Hệ thống thông tin giải quyết thủ tục hành chính tỉnh Bắc Ninh và Cổng dịch vụ công quốc gia.</w:t>
      </w:r>
    </w:p>
    <w:p>
      <w:r>
        <w:t>3. Bộ phận Một cửa các cấp:</w:t>
      </w:r>
    </w:p>
    <w:p>
      <w:r>
        <w:t>Niêm yết công khai danh mục thủ tục hành chính điều chỉnh mức độ cung cấp dịch vụ công trực tuyến tại nơi tiếp nhận và giải quyết thủ tục hành chính ngay sau khi Quyết định được ký ban hành.</w:t>
      </w:r>
    </w:p>
    <w:p>
      <w:r>
        <w:t>Điều 3.  Quyết định này có hiệu lực thi hành kể từ ngày ký và thay thế một phần Quyết định số 881/QĐ-UBND ngày 24/7/2023 về việc công bố danh mục dịch vụ công trực tuyến toàn trình và một phần thực hiện tại 3 cấp áp dụng trên địa bàn tỉnh Bắc Ninh</w:t>
      </w:r>
    </w:p>
    <w:p>
      <w:r>
        <w:t>Điều 4.   Thủ trưởng các cơ quan, đơn vị: Chánh Văn phòng UBND tỉnh, Sở Văn hoá, Thể thao và Du lịch; Chủ tịch UBND các huyện, thị xã, thành phố  và các tổ chức, cá nhân có liên quan chịu trách nhiệm thi hành Quyết định này./.</w:t>
      </w:r>
    </w:p>
    <w:p>
      <w:r>
        <w:t>Nơi nhận:</w:t>
      </w:r>
    </w:p>
    <w:p>
      <w:r>
        <w:t>- Như Điều  4 ;</w:t>
      </w:r>
    </w:p>
    <w:p>
      <w:r>
        <w:t>- Cục KSTTHC (VP Chính phủ);</w:t>
      </w:r>
    </w:p>
    <w:p>
      <w:r>
        <w:t>- C hủ tịch , các PCT UBND tỉnh;</w:t>
      </w:r>
    </w:p>
    <w:p>
      <w:r>
        <w:t>- Lãnh đạo VP UBND tỉnh: CVP và các PCVP;</w:t>
      </w:r>
    </w:p>
    <w:p>
      <w:r>
        <w:t>- Lưu: VT, KSTT .</w:t>
      </w:r>
    </w:p>
    <w:p>
      <w:r>
        <w:t>KT.  CHỦ TỊCH</w:t>
      </w:r>
    </w:p>
    <w:p>
      <w:r>
        <w:t>PHÓ CHỦ TỊCH</w:t>
      </w:r>
    </w:p>
    <w:p>
      <w:r>
        <w:t>Vương Quốc Tuấn</w:t>
      </w:r>
    </w:p>
    <w:p>
      <w:r>
        <w:t>DANH MỤC TTHC</w:t>
      </w:r>
    </w:p>
    <w:p>
      <w:r>
        <w:t>ĐIỀU CHỈNH MỨC ĐỘ CUNG CẤP DỊCH VỤ CÔNG TRỰC TUYẾN THUỘC PHẠM VI CHỨC NĂNG QUẢN LÝ CỦA SỞ VĂN HOÁ, THỂ THAO VÀ DU LỊCH</w:t>
      </w:r>
    </w:p>
    <w:p>
      <w:r>
        <w:t>(Ban hành kèm theo Quyết định số: 2334/QĐ-UBND ngày 19/12/2023 của Chủ tịch UBND tỉnh Bắc Ninh)</w:t>
      </w:r>
    </w:p>
    <w:p>
      <w:r>
        <w:t>TT</w:t>
      </w:r>
    </w:p>
    <w:p>
      <w:r>
        <w:t>Tên thủ tục hành chính</w:t>
      </w:r>
    </w:p>
    <w:p>
      <w:r>
        <w:t>Mã</w:t>
      </w:r>
    </w:p>
    <w:p>
      <w:r>
        <w:t>DVC trực tuyến</w:t>
      </w:r>
    </w:p>
    <w:p>
      <w:r>
        <w:t>Ghi chú</w:t>
      </w:r>
    </w:p>
    <w:p>
      <w:r>
        <w:t>Toàn trình</w:t>
      </w:r>
    </w:p>
    <w:p>
      <w:r>
        <w:t>Một phần</w:t>
      </w:r>
    </w:p>
    <w:p>
      <w:r>
        <w:t>A</w:t>
      </w:r>
    </w:p>
    <w:p>
      <w:r>
        <w:t>CẤP TỈNH</w:t>
      </w:r>
    </w:p>
    <w:p>
      <w:r>
        <w:t>1</w:t>
      </w:r>
    </w:p>
    <w:p>
      <w:r>
        <w:t>Thủ tục thông báo tổ chức lễ hội cấp tỉnh</w:t>
      </w:r>
    </w:p>
    <w:p>
      <w:r>
        <w:t>1.003654.000.00.00.H05</w:t>
      </w:r>
    </w:p>
    <w:p>
      <w:r>
        <w:t>x</w:t>
      </w:r>
    </w:p>
    <w:p>
      <w:r>
        <w:t>2</w:t>
      </w:r>
    </w:p>
    <w:p>
      <w:r>
        <w:t>Thủ tục đăng ký tổ chức lễ hội cấp tỉnh</w:t>
      </w:r>
    </w:p>
    <w:p>
      <w:r>
        <w:t>1.003676.000.00.00.H05</w:t>
      </w:r>
    </w:p>
    <w:p>
      <w:r>
        <w:t>x</w:t>
      </w:r>
    </w:p>
    <w:p>
      <w:r>
        <w:t>3</w:t>
      </w:r>
    </w:p>
    <w:p>
      <w:r>
        <w:t>Thủ tục cấp phép cho người Việt Nam định cư ở nước ngoài, tổ chức, cá nhân nước ngoài tiến hành nghiên cứu sưu tầm di sản văn hóa phi vật thể tại địa phương</w:t>
      </w:r>
    </w:p>
    <w:p>
      <w:r>
        <w:t>1.003838.000.00.00.H05</w:t>
      </w:r>
    </w:p>
    <w:p>
      <w:r>
        <w:t>x</w:t>
      </w:r>
    </w:p>
    <w:p>
      <w:r>
        <w:t>4</w:t>
      </w:r>
    </w:p>
    <w:p>
      <w:r>
        <w:t>Thủ tục cấp giấy phép thành lập Văn phòng đại diện của doanh nghiệp quảng cáo nước ngoài tại Việt Nam</w:t>
      </w:r>
    </w:p>
    <w:p>
      <w:r>
        <w:t>1.004639.000.00.00.H05</w:t>
      </w:r>
    </w:p>
    <w:p>
      <w:r>
        <w:t>x</w:t>
      </w:r>
    </w:p>
    <w:p>
      <w:r>
        <w:t>5</w:t>
      </w:r>
    </w:p>
    <w:p>
      <w:r>
        <w:t>Thủ tục cấp sửa đổi, bổ sung Giấy phép thành lập Văn phòng đại diện của doanh nghiệp quảng cáo nước ngoài tại Việt Nam</w:t>
      </w:r>
    </w:p>
    <w:p>
      <w:r>
        <w:t>1.004666.000.00.00.H05</w:t>
      </w:r>
    </w:p>
    <w:p>
      <w:r>
        <w:t>x</w:t>
      </w:r>
    </w:p>
    <w:p>
      <w:r>
        <w:t>6</w:t>
      </w:r>
    </w:p>
    <w:p>
      <w:r>
        <w:t>Thủ tục thông báo tổ chức đoàn người thực hiện quảng cáo</w:t>
      </w:r>
    </w:p>
    <w:p>
      <w:r>
        <w:t>1.004645.000.00.00.H05</w:t>
      </w:r>
    </w:p>
    <w:p>
      <w:r>
        <w:t>x</w:t>
      </w:r>
    </w:p>
    <w:p>
      <w:r>
        <w:t>7</w:t>
      </w:r>
    </w:p>
    <w:p>
      <w:r>
        <w:t>Cấp Giấy phép tổ chức triển lãm do cá nhân nước ngoài tổ chức tại địa phương không vì mục đích thương mại</w:t>
      </w:r>
    </w:p>
    <w:p>
      <w:r>
        <w:t>1.001211.000.00.00.H05</w:t>
      </w:r>
    </w:p>
    <w:p>
      <w:r>
        <w:t>x</w:t>
      </w:r>
    </w:p>
    <w:p>
      <w:r>
        <w:t>8</w:t>
      </w:r>
    </w:p>
    <w:p>
      <w:r>
        <w:t>Cấp Giấy phép tổ chức triển lãm do các tổ chức, cá nhân tại địa phương đưa ra nước ngoài không vì mục đích thương mại</w:t>
      </w:r>
    </w:p>
    <w:p>
      <w:r>
        <w:t>1.001229.000.00.00.H05</w:t>
      </w:r>
    </w:p>
    <w:p>
      <w:r>
        <w:t>x</w:t>
      </w:r>
    </w:p>
    <w:p>
      <w:r>
        <w:t>9</w:t>
      </w:r>
    </w:p>
    <w:p>
      <w:r>
        <w:t>Cấp lại Giấy phép tổ chức triển lãm do cá nhân nước ngoài tổ chức tại địa phương không vì mục đích thương mại</w:t>
      </w:r>
    </w:p>
    <w:p>
      <w:r>
        <w:t>1.001182.000.00.00.H05</w:t>
      </w:r>
    </w:p>
    <w:p>
      <w:r>
        <w:t>x</w:t>
      </w:r>
    </w:p>
    <w:p>
      <w:r>
        <w:t>10</w:t>
      </w:r>
    </w:p>
    <w:p>
      <w:r>
        <w:t>Cấp lại Giấy phép tổ chức triển lãm do các tổ chức, cá nhân tại địa phương đưa ra nước ngoài không vì mục đích thương mại</w:t>
      </w:r>
    </w:p>
    <w:p>
      <w:r>
        <w:t>1.001191.000.00.00.H05</w:t>
      </w:r>
    </w:p>
    <w:p>
      <w:r>
        <w:t>x</w:t>
      </w:r>
    </w:p>
    <w:p>
      <w:r>
        <w:t>11</w:t>
      </w:r>
    </w:p>
    <w:p>
      <w:r>
        <w:t>Thông báo tổ chức triển lãm do tổ chức ở địa phương hoặc cá nhân tổ chức tại địa phương không vì mục đích thương mại</w:t>
      </w:r>
    </w:p>
    <w:p>
      <w:r>
        <w:t>1.001147.000.00.00.H05</w:t>
      </w:r>
    </w:p>
    <w:p>
      <w:r>
        <w:t>x</w:t>
      </w:r>
    </w:p>
    <w:p>
      <w:r>
        <w:t>12</w:t>
      </w:r>
    </w:p>
    <w:p>
      <w:r>
        <w:t>Thủ tục cấp giấy phép sao chép tác phẩm mỹ thuật về danh nhân văn hóa, anh hùng dân tộc, lãnh tụ</w:t>
      </w:r>
    </w:p>
    <w:p>
      <w:r>
        <w:t>1.001778.000.00.00.H05</w:t>
      </w:r>
    </w:p>
    <w:p>
      <w:r>
        <w:t>x</w:t>
      </w:r>
    </w:p>
    <w:p>
      <w:r>
        <w:t>13</w:t>
      </w:r>
    </w:p>
    <w:p>
      <w:r>
        <w:t>Thủ tục cấp giấy phép tổ chức trại sáng tác điêu khắc (thẩm quyền của Ủy ban nhân dân cấp tỉnh)</w:t>
      </w:r>
    </w:p>
    <w:p>
      <w:r>
        <w:t>1.001738.000.00.00.H05</w:t>
      </w:r>
    </w:p>
    <w:p>
      <w:r>
        <w:t>x</w:t>
      </w:r>
    </w:p>
    <w:p>
      <w:r>
        <w:t>14</w:t>
      </w:r>
    </w:p>
    <w:p>
      <w:r>
        <w:t>Thủ tục cấp giấy phép triển lãm mỹ thuật (thẩm quyền của Ủy ban nhân dân cấp tỉnh)</w:t>
      </w:r>
    </w:p>
    <w:p>
      <w:r>
        <w:t>1.001809.000.00.00.H05</w:t>
      </w:r>
    </w:p>
    <w:p>
      <w:r>
        <w:t>x</w:t>
      </w:r>
    </w:p>
    <w:p>
      <w:r>
        <w:t>15</w:t>
      </w:r>
    </w:p>
    <w:p>
      <w:r>
        <w:t>Thủ tục cấp giấy phép triển lãm tác phẩm nhiếp ảnh tại Việt Nam (thẩm quyền của Ủy ban nhân dân cấp tỉnh)</w:t>
      </w:r>
    </w:p>
    <w:p>
      <w:r>
        <w:t>1.001704.000.00.00.H05</w:t>
      </w:r>
    </w:p>
    <w:p>
      <w:r>
        <w:t>x</w:t>
      </w:r>
    </w:p>
    <w:p>
      <w:r>
        <w:t>16</w:t>
      </w:r>
    </w:p>
    <w:p>
      <w:r>
        <w:t>Thủ tục cấp giấy phép xây dựng tượng đài, tranh hoành tráng</w:t>
      </w:r>
    </w:p>
    <w:p>
      <w:r>
        <w:t>1.001755.000.00.00.H05</w:t>
      </w:r>
    </w:p>
    <w:p>
      <w:r>
        <w:t>x</w:t>
      </w:r>
    </w:p>
    <w:p>
      <w:r>
        <w:t>17</w:t>
      </w:r>
    </w:p>
    <w:p>
      <w:r>
        <w:t>Thủ tục cấp giấy phép đưa tác phẩm nhiếp ảnh từ Việt Nam ra nước ngoài triển lãm (thẩm quyền của Ủy ban nhân dân cấp tỉnh)</w:t>
      </w:r>
    </w:p>
    <w:p>
      <w:r>
        <w:t>1.001671.000.00.00.H05</w:t>
      </w:r>
    </w:p>
    <w:p>
      <w:r>
        <w:t>x</w:t>
      </w:r>
    </w:p>
    <w:p>
      <w:r>
        <w:t>18</w:t>
      </w:r>
    </w:p>
    <w:p>
      <w:r>
        <w:t>Thủ tục tiếp nhận thông báo tổ chức thi sáng tác tác phẩm mỹ thuật (thẩm quyền của Sở Văn hóa, Thể thao và Du lịch)</w:t>
      </w:r>
    </w:p>
    <w:p>
      <w:r>
        <w:t>1.001833.000.00.00.H05</w:t>
      </w:r>
    </w:p>
    <w:p>
      <w:r>
        <w:t>x</w:t>
      </w:r>
    </w:p>
    <w:p>
      <w:r>
        <w:t>19</w:t>
      </w:r>
    </w:p>
    <w:p>
      <w:r>
        <w:t>Thủ tục phê duyệt nội dung tác phẩm mỹ thuật, tác phẩm nhiếp ảnh nhập khẩu cấp tỉnh</w:t>
      </w:r>
    </w:p>
    <w:p>
      <w:r>
        <w:t>2.001496.000.00.00.H05</w:t>
      </w:r>
    </w:p>
    <w:p>
      <w:r>
        <w:t>x</w:t>
      </w:r>
    </w:p>
    <w:p>
      <w:r>
        <w:t>20</w:t>
      </w:r>
    </w:p>
    <w:p>
      <w:r>
        <w:t>Thủ tục ra nước ngoài dự thi người đẹp, người mẫu</w:t>
      </w:r>
    </w:p>
    <w:p>
      <w:r>
        <w:t>1.009403.000.00.00.H05</w:t>
      </w:r>
    </w:p>
    <w:p>
      <w:r>
        <w:t>x</w:t>
      </w:r>
    </w:p>
    <w:p>
      <w:r>
        <w:t>21</w:t>
      </w:r>
    </w:p>
    <w:p>
      <w:r>
        <w:t>Thủ tục tổ chức cuộc thi người đẹp, người mẫu</w:t>
      </w:r>
    </w:p>
    <w:p>
      <w:r>
        <w:t>1.009399.000.00.00.H05</w:t>
      </w:r>
    </w:p>
    <w:p>
      <w:r>
        <w:t>x</w:t>
      </w:r>
    </w:p>
    <w:p>
      <w:r>
        <w:t>22</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1.008896.000.00.00.H05</w:t>
      </w:r>
    </w:p>
    <w:p>
      <w:r>
        <w:t>x</w:t>
      </w:r>
    </w:p>
    <w:p>
      <w:r>
        <w:t>23</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1.008897.000.00.00.H05</w:t>
      </w:r>
    </w:p>
    <w:p>
      <w:r>
        <w:t>x</w:t>
      </w:r>
    </w:p>
    <w:p>
      <w:r>
        <w:t>24</w:t>
      </w:r>
    </w:p>
    <w:p>
      <w:r>
        <w:t>Thủ tục cấp lại Giấy chứng nhận đủ điều kiện kinh doanh hoạt động thể thao trong trường hợp bị mất hoặc hư hỏng</w:t>
      </w:r>
    </w:p>
    <w:p>
      <w:r>
        <w:t>1.000983.000.00.00.H05</w:t>
      </w:r>
    </w:p>
    <w:p>
      <w:r>
        <w:t>x</w:t>
      </w:r>
    </w:p>
    <w:p>
      <w:r>
        <w:t>25</w:t>
      </w:r>
    </w:p>
    <w:p>
      <w:r>
        <w:t>Thủ tục cấp lại Giấy chứng nhận đủ điều kiện kinh doanh hoạt động thể thao trong trường hợp thay đổi nội dung ghi trong giấy chứng nhận</w:t>
      </w:r>
    </w:p>
    <w:p>
      <w:r>
        <w:t>1.003441.000.00.00.H05</w:t>
      </w:r>
    </w:p>
    <w:p>
      <w:r>
        <w:t>x</w:t>
      </w:r>
    </w:p>
    <w:p>
      <w:r>
        <w:t>26</w:t>
      </w:r>
    </w:p>
    <w:p>
      <w:r>
        <w:t>Thủ tục đăng cai giải thi đấu, trận thi đấu do liên đoàn thể thao quốc gia hoặc liên đoàn thể thao quốc tế tổ chức hoặc đăng cai tổ chức</w:t>
      </w:r>
    </w:p>
    <w:p>
      <w:r>
        <w:t>1.002022.000.00.00.H05</w:t>
      </w:r>
    </w:p>
    <w:p>
      <w:r>
        <w:t>x</w:t>
      </w:r>
    </w:p>
    <w:p>
      <w:r>
        <w:t>27</w:t>
      </w:r>
    </w:p>
    <w:p>
      <w:r>
        <w:t>Thủ tục đăng cai giải thi đấu, trận thi đấu thể thao thành tích cao khác do liên đoàn thể thao tỉnh, thành phố trực thuộc trung ương tổ chức</w:t>
      </w:r>
    </w:p>
    <w:p>
      <w:r>
        <w:t>1.002013.000.00.00.H05</w:t>
      </w:r>
    </w:p>
    <w:p>
      <w:r>
        <w:t>x</w:t>
      </w:r>
    </w:p>
    <w:p>
      <w:r>
        <w:t>28</w:t>
      </w:r>
    </w:p>
    <w:p>
      <w:r>
        <w:t>Thủ tục đăng cai tổ chức giải thi đấu vô địch từng môn thể thao của tỉnh, thành phố trực thuộc trung ương</w:t>
      </w:r>
    </w:p>
    <w:p>
      <w:r>
        <w:t>1.001782.000.00.00.H05</w:t>
      </w:r>
    </w:p>
    <w:p>
      <w:r>
        <w:t>x</w:t>
      </w:r>
    </w:p>
    <w:p>
      <w:r>
        <w:t>29</w:t>
      </w:r>
    </w:p>
    <w:p>
      <w:r>
        <w:t>Cấp Giấy phép thành lập Văn phòng đại diện tại Việt Nam của doanh nghiệp kinh doanh dịch vụ lữ hành nước ngoài</w:t>
      </w:r>
    </w:p>
    <w:p>
      <w:r>
        <w:t>1.003717.000.00.00.H05</w:t>
      </w:r>
    </w:p>
    <w:p>
      <w:r>
        <w:t>x</w:t>
      </w:r>
    </w:p>
    <w:p>
      <w:r>
        <w:t>30</w:t>
      </w:r>
    </w:p>
    <w:p>
      <w:r>
        <w:t>Thủ tục cấp Giấy chứng nhận khóa cập nhật kiến thức cho hướng dẫn viên du lịch nội địa và hướng dẫn viên du lịch quốc tế</w:t>
      </w:r>
    </w:p>
    <w:p>
      <w:r>
        <w:t>1.004605.000.00.00.H05</w:t>
      </w:r>
    </w:p>
    <w:p>
      <w:r>
        <w:t>x</w:t>
      </w:r>
    </w:p>
    <w:p>
      <w:r>
        <w:t>31</w:t>
      </w:r>
    </w:p>
    <w:p>
      <w:r>
        <w:t>Thủ tục cấp giấy phép kinh doanh dịch vụ lữ hành nội địa</w:t>
      </w:r>
    </w:p>
    <w:p>
      <w:r>
        <w:t>2.001628.000.00.00.H05</w:t>
      </w:r>
    </w:p>
    <w:p>
      <w:r>
        <w:t>x</w:t>
      </w:r>
    </w:p>
    <w:p>
      <w:r>
        <w:t>32</w:t>
      </w:r>
    </w:p>
    <w:p>
      <w:r>
        <w:t>Thủ tục cấp lại giấy phép kinh doanh dịch vụ lữ hành nội địa</w:t>
      </w:r>
    </w:p>
    <w:p>
      <w:r>
        <w:t>2.001616.000.00.00.H05</w:t>
      </w:r>
    </w:p>
    <w:p>
      <w:r>
        <w:t>x</w:t>
      </w:r>
    </w:p>
    <w:p>
      <w:r>
        <w:t>33</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1.003240.000.00.00.H05</w:t>
      </w:r>
    </w:p>
    <w:p>
      <w:r>
        <w:t>x</w:t>
      </w:r>
    </w:p>
    <w:p>
      <w:r>
        <w:t>34</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1.003275.000.00.00.H05</w:t>
      </w:r>
    </w:p>
    <w:p>
      <w:r>
        <w:t>x</w:t>
      </w:r>
    </w:p>
    <w:p>
      <w:r>
        <w:t>35</w:t>
      </w:r>
    </w:p>
    <w:p>
      <w:r>
        <w:t>Thủ tục cấp lại thẻ hướng dẫn viên du lịch</w:t>
      </w:r>
    </w:p>
    <w:p>
      <w:r>
        <w:t>1.004614.000.00.00.H05</w:t>
      </w:r>
    </w:p>
    <w:p>
      <w:r>
        <w:t>x</w:t>
      </w:r>
    </w:p>
    <w:p>
      <w:r>
        <w:t>36</w:t>
      </w:r>
    </w:p>
    <w:p>
      <w:r>
        <w:t>Thủ tục cấp thẻ hướng dẫn viên du lịch nội địa</w:t>
      </w:r>
    </w:p>
    <w:p>
      <w:r>
        <w:t>1.004623.000.00.00.H05</w:t>
      </w:r>
    </w:p>
    <w:p>
      <w:r>
        <w:t>x</w:t>
      </w:r>
    </w:p>
    <w:p>
      <w:r>
        <w:t>37</w:t>
      </w:r>
    </w:p>
    <w:p>
      <w:r>
        <w:t>Thủ tục cấp thẻ hướng dẫn viên du lịch quốc tế</w:t>
      </w:r>
    </w:p>
    <w:p>
      <w:r>
        <w:t>1.004628.000.00.00.H05</w:t>
      </w:r>
    </w:p>
    <w:p>
      <w:r>
        <w:t>x</w:t>
      </w:r>
    </w:p>
    <w:p>
      <w:r>
        <w:t>38</w:t>
      </w:r>
    </w:p>
    <w:p>
      <w:r>
        <w:t>Thủ tục cấp thẻ hướng dẫn viên du lịch tại điểm</w:t>
      </w:r>
    </w:p>
    <w:p>
      <w:r>
        <w:t>1.001440.000.00.00.H05</w:t>
      </w:r>
    </w:p>
    <w:p>
      <w:r>
        <w:t>x</w:t>
      </w:r>
    </w:p>
    <w:p>
      <w:r>
        <w:t>39</w:t>
      </w:r>
    </w:p>
    <w:p>
      <w:r>
        <w:t>Thủ tục cấp đổi giấy phép kinh doanh dịch vụ lữ hành nội địa</w:t>
      </w:r>
    </w:p>
    <w:p>
      <w:r>
        <w:t>2.001622.000.00.00.H05</w:t>
      </w:r>
    </w:p>
    <w:p>
      <w:r>
        <w:t>x</w:t>
      </w:r>
    </w:p>
    <w:p>
      <w:r>
        <w:t>40</w:t>
      </w:r>
    </w:p>
    <w:p>
      <w:r>
        <w:t>Thủ tục cấp đổi thẻ hướng dẫn viên du lịch quốc tế, thẻ hướng dẫn viên du lịch nội địa</w:t>
      </w:r>
    </w:p>
    <w:p>
      <w:r>
        <w:t>1.001432.000.00.00.H05</w:t>
      </w:r>
    </w:p>
    <w:p>
      <w:r>
        <w:t>x</w:t>
      </w:r>
    </w:p>
    <w:p>
      <w:r>
        <w:t>41</w:t>
      </w:r>
    </w:p>
    <w:p>
      <w:r>
        <w:t>Thủ tục chấm dứt hoạt động của Văn phòng đại diện tại Việt Nam của doanh nghiệp kinh doanh dịch vụ lữ hành nước ngoài</w:t>
      </w:r>
    </w:p>
    <w:p>
      <w:r>
        <w:t>1.001837.000.00.00.H05</w:t>
      </w:r>
    </w:p>
    <w:p>
      <w:r>
        <w:t>x</w:t>
      </w:r>
    </w:p>
    <w:p>
      <w:r>
        <w:t>42</w:t>
      </w:r>
    </w:p>
    <w:p>
      <w:r>
        <w:t>Thủ tục gia hạn Giấy phép thành lập Văn phòng đại diện tại Việt Nam của doanh nghiệp kinh doanh dịch vụ lữ hành nước ngoài</w:t>
      </w:r>
    </w:p>
    <w:p>
      <w:r>
        <w:t>1.003002.000.00.00.H05</w:t>
      </w:r>
    </w:p>
    <w:p>
      <w:r>
        <w:t>x</w:t>
      </w:r>
    </w:p>
    <w:p>
      <w:r>
        <w:t>43</w:t>
      </w:r>
    </w:p>
    <w:p>
      <w:r>
        <w:t>Thủ tục thu hồi giấy phép kinh doanh dịch vụ lữ hành nội địa trong trường hợp doanh nghiệp chấm dứt hoạt động kinh doanh dịch vụ lữ hành</w:t>
      </w:r>
    </w:p>
    <w:p>
      <w:r>
        <w:t>2.001611.000.00.00.H05</w:t>
      </w:r>
    </w:p>
    <w:p>
      <w:r>
        <w:t>x</w:t>
      </w:r>
    </w:p>
    <w:p>
      <w:r>
        <w:t>44</w:t>
      </w:r>
    </w:p>
    <w:p>
      <w:r>
        <w:t>Thủ tục thu hồi giấy phép kinh doanh dịch vụ lữ hành nội địa trong trường hợp doanh nghiệp giải thể</w:t>
      </w:r>
    </w:p>
    <w:p>
      <w:r>
        <w:t>2.001589.000.00.00.H05</w:t>
      </w:r>
    </w:p>
    <w:p>
      <w:r>
        <w:t>x</w:t>
      </w:r>
    </w:p>
    <w:p>
      <w:r>
        <w:t>45</w:t>
      </w:r>
    </w:p>
    <w:p>
      <w:r>
        <w:t>Thủ tục thu hồi giấy phép kinh doanh dịch vụ lữ hành nội địa trong trường hợp doanh nghiệp phá sản</w:t>
      </w:r>
    </w:p>
    <w:p>
      <w:r>
        <w:t>1.003742.000.00.00.H05</w:t>
      </w:r>
    </w:p>
    <w:p>
      <w:r>
        <w:t>x</w:t>
      </w:r>
    </w:p>
    <w:p>
      <w:r>
        <w:t>46</w:t>
      </w:r>
    </w:p>
    <w:p>
      <w:r>
        <w:t>Thủ tục Điều chỉnh Giấy phép thành lập Văn phòng đại diện tại Việt Nam của doanh nghiệp kinh doanh dịch vụ lữ hành nước ngoài</w:t>
      </w:r>
    </w:p>
    <w:p>
      <w:r>
        <w:t>1.005161.000.00.00.H05</w:t>
      </w:r>
    </w:p>
    <w:p>
      <w:r>
        <w:t>x</w:t>
      </w:r>
    </w:p>
    <w:p>
      <w:r>
        <w:t>B</w:t>
      </w:r>
    </w:p>
    <w:p>
      <w:r>
        <w:t>CẤP HUYỆN</w:t>
      </w:r>
    </w:p>
    <w:p>
      <w:r>
        <w:t>1</w:t>
      </w:r>
    </w:p>
    <w:p>
      <w:r>
        <w:t>Thủ tục thông báo tổ chức lễ hội cấp huyện</w:t>
      </w:r>
    </w:p>
    <w:p>
      <w:r>
        <w:t>1.003635.000.00.00.H05</w:t>
      </w:r>
    </w:p>
    <w:p>
      <w:r>
        <w:t>x</w:t>
      </w:r>
    </w:p>
    <w:p>
      <w:r>
        <w:t>2</w:t>
      </w:r>
    </w:p>
    <w:p>
      <w:r>
        <w:t>Thủ tục đăng ký tổ chức lễ hội cấp huyện</w:t>
      </w:r>
    </w:p>
    <w:p>
      <w:r>
        <w:t>1.003645.000.00.00.H05</w:t>
      </w:r>
    </w:p>
    <w:p>
      <w:r>
        <w:t>x</w:t>
      </w:r>
    </w:p>
    <w:p>
      <w:r>
        <w:t>3</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1.008900.000.00.00.H05</w:t>
      </w:r>
    </w:p>
    <w:p>
      <w:r>
        <w:t>x</w:t>
      </w:r>
    </w:p>
    <w:p>
      <w:r>
        <w:t>4</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1.008899.000.00.00.H05</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