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2327/QĐ-UBND năm 2024 quy định chức năng, nhiệm vụ, quyền hạn và cơ cấu tổ chức của Trung tâm Khuyến công và Tiết kiệm năng lượng Cần Thơ trực thuộc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2327/QĐ-UBND</w:t>
      </w:r>
    </w:p>
    <w:p>
      <w:r>
        <w:t>Cần Thơ, ngày 23 tháng 10 năm 2024</w:t>
      </w:r>
    </w:p>
    <w:p>
      <w:r>
        <w:t>QUYẾT ĐỊNH</w:t>
      </w:r>
    </w:p>
    <w:p>
      <w:r>
        <w:t>VỀ VIỆC QUY ĐỊNH CHỨC NĂNG, NHIỆM VỤ, QUYỀN HẠN VÀ CƠ CẤU TỔ CHỨC CỦA TRUNG TÂM KHUYẾN CÔNG VÀ TIẾT KIỆM NĂNG LƯỢNG CẦN THƠ TRỰC THUỘC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Thông tư liên tịch số 16/2011/TTLT-BCT-BNV ngày 05 tháng 4 năm 2011 của Bộ trưởng Bộ Công Thương, Bộ trưởng Bộ Nội vụ hướng dẫn chức năng, nhiệm vụ, quyền hạn, cơ cấu tổ chức và biên chế của Trung tâm Khuyến công và Tư vấn phát triển công nghiệp trực thuộc Sở Công Thương;</w:t>
      </w:r>
    </w:p>
    <w:p>
      <w:r>
        <w:t>Căn cứ Thông tư số 16/2022/TT-BCT ngày 10 tháng 10 năm 2022 của Bộ trưởng Bộ Công Thương quy định tiêu chí phân loại, điều kiện thành lập, sáp nhập, hợp nhất, giải thể các đơn vị sự nghiệp công lập thuộc ngành, lĩnh vực công thương;</w:t>
      </w:r>
    </w:p>
    <w:p>
      <w:r>
        <w:t>Căn cứ Quyết định số 28/2022/QĐ-UBND ngày 26 tháng 9 năm 2022 của Ủy ban nhân dân thành phố quy định chức năng, nhiệm vụ, quyền hạn và cơ cấu tổ chức của Sở Công Thương;</w:t>
      </w:r>
    </w:p>
    <w:p>
      <w:r>
        <w:t>Căn cứ Quyết định số 01/2024/QĐ-UBND ngày 17 tháng 01 năm 2024 của Ủy ban nhân dân thành phố sửa đổi, bổ sung một số điều của Quyết định số 28/2022/QĐ-UBND ngày 26 tháng 9 năm 2022 của Ủy ban nhân dân thành phố quy định chức năng, nhiệm vụ, quyền hạn và cơ cấu tổ chức của Sở Công Thương;</w:t>
      </w:r>
    </w:p>
    <w:p>
      <w:r>
        <w:t>Căn cứ Quyết định số 1870/QĐ-UBND ngày 28 tháng 6 năm 2022 của Ủy ban nhân dân thành phố Cần Thơ về việc sắp xếp, kiện toàn tổ chức bộ máy Trung tâm Khuyến công và Tiết kiệm năng lượng Cần Thơ;</w:t>
      </w:r>
    </w:p>
    <w:p>
      <w:r>
        <w:t>Theo đề nghị của Giám đốc Sở Công Thương.</w:t>
      </w:r>
    </w:p>
    <w:p>
      <w:r>
        <w:t>QUYẾT ĐỊNH:</w:t>
      </w:r>
    </w:p>
    <w:p>
      <w:r>
        <w:t>Điều 1. Vị trí và chức năng</w:t>
      </w:r>
    </w:p>
    <w:p>
      <w:r>
        <w:t>1. Trung tâm Khuyến công và Tiết kiệm năng lượng Cần Thơ (sau đây viết tắt là Trung tâm) là đơn vị sự nghiệp công lập trực thuộc Sở Công Thương, có chức năng phục vụ quản lý nhà nước của Sở Công Thương về hoạt động khuyến công, tư vấn phát triển công nghiệp và tiết kiệm năng lượng; cung cấp các dịch vụ công trong lĩnh vực khuyến công, tư vấn phát triển công nghiệp và tiết kiệm năng lượng theo quy định của pháp luật.</w:t>
      </w:r>
    </w:p>
    <w:p>
      <w:r>
        <w:t>2. Trung tâm chịu sự chỉ đạo, quản lý trực tiếp của Sở Công Thương về tổ chức, biên chế và hoạt động; đồng thời, chịu sự chỉ đạo, kiểm tra, hướng dẫn về chuyên môn, nghiệp vụ của Cục Công Thương địa phương, Vụ Tiết kiệm năng lượng và Phát triển bền vững thuộc Bộ Công Thương.</w:t>
      </w:r>
    </w:p>
    <w:p>
      <w:r>
        <w:t>3. Trung tâm có tư cách pháp nhân, có con dấu, có trụ sở hoạt động và tài khoản riêng theo quy định của pháp luật.</w:t>
      </w:r>
    </w:p>
    <w:p>
      <w:r>
        <w:t>Điều 2. Nhiệm vụ và quyền hạn</w:t>
      </w:r>
    </w:p>
    <w:p>
      <w:r>
        <w:t>1. Xây dựng các chương trình, kế hoạch, đề án về hoạt động khuyến công, sử dụng năng lượng tiết kiệm và hiệu quả, trình cấp có thẩm quyền phê duyệt và triển khai thực hiện sau khi được cấp có thẩm quyền phê duyệt.</w:t>
      </w:r>
    </w:p>
    <w:p>
      <w:r>
        <w:t>2. Phối hợp với cơ quan liên quan thực hiện tuyên truyền, phổ biến các chính sách, văn bản quy phạm pháp luật về hoạt động khuyến công và tiết kiệm năng lượng tại địa phương.</w:t>
      </w:r>
    </w:p>
    <w:p>
      <w:r>
        <w:t>3. Thực hiện các hoạt động xúc tiến đầu tư phát triển công nghiệp; hợp tác quốc tế trong lĩnh vực khuyến công và tiết kiệm năng lượng được cấp có thẩm quyền giao theo quy định pháp luật.</w:t>
      </w:r>
    </w:p>
    <w:p>
      <w:r>
        <w:t>4. Tổ chức thực hiện các hoạt động khuyến công, các chính sách khuyến công khác và tiết kiệm năng lượng theo quy định của pháp luật.</w:t>
      </w:r>
    </w:p>
    <w:p>
      <w:r>
        <w:t>5. Tổ chức các hoạt động nghiên cứu, khảo sát, học tập kinh nghiệm, các hội thi, hội thảo, hội chợ, diễn đàn về khuyến khích phát triển công nghiệp địa phương.</w:t>
      </w:r>
    </w:p>
    <w:p>
      <w:r>
        <w:t>6. Tổ chức tập huấn về chuyên môn, nghiệp vụ khuyến công cho các đơn vị, cá nhân tham gia hoạt động khuyến công đảm bảo các điều kiện theo quy định pháp luật.</w:t>
      </w:r>
    </w:p>
    <w:p>
      <w:r>
        <w:t>7. Tổ chức đào tạo hoặc liên kết đào tạo nhân lực phục vụ phát triển công nghiệp, tiểu thủ công nghiệp trên địa bàn thành phố đảm bảo các điều kiện theo quy định pháp luật.</w:t>
      </w:r>
    </w:p>
    <w:p>
      <w:r>
        <w:t>8. Thực hiện các hoạt động tư vấn phát triển công nghiệp và thương mại:</w:t>
      </w:r>
    </w:p>
    <w:p>
      <w:r>
        <w:t>a) Tư vấn lập dự án: quy hoạch phát triển công nghiệp, tiểu thủ công nghiệp; quy hoạch khu, cụm công nghiệp; quy hoạch điện lực; quy hoạch thương mại của địa phương;</w:t>
      </w:r>
    </w:p>
    <w:p>
      <w:r>
        <w:t>b) Tư vấn đầu tư xây dựng các công trình công nghiệp, thương mại và công trình dân dụng;</w:t>
      </w:r>
    </w:p>
    <w:p>
      <w:r>
        <w:t>c) Tư vấn các lĩnh vực sử dụng năng lượng tiết kiệm hiệu quả; sản xuất sạch, vệ sinh công nghiệp, an toàn thực phẩm; thực hiện các hoạt động tư vấn, giám sát; thẩm tra, thẩm định kỹ thuật dự án, các công trình kỹ thuật công nghiệp và thương mại khác theo quy định của pháp luật.</w:t>
      </w:r>
    </w:p>
    <w:p>
      <w:r>
        <w:t>9. Thực hiện cung cấp dịch vụ sự nghiệp công khác thuộc lĩnh vực công thương theo đúng chức năng, nhiệm vụ và đúng quy định pháp luật.</w:t>
      </w:r>
    </w:p>
    <w:p>
      <w:r>
        <w:t>10. Thực hiện kiểm toán năng lượng khi đáp ứng đủ điều kiện theo quy định của pháp luật.</w:t>
      </w:r>
    </w:p>
    <w:p>
      <w:r>
        <w:t>11. Thực hiện chế độ báo cáo định kỳ và đột xuất về kết quả thực hiện nhiệm vụ của Trung tâm theo yêu cầu của Sở Công Thương và cơ quan có thẩm quyền.</w:t>
      </w:r>
    </w:p>
    <w:p>
      <w:r>
        <w:t>12. Quản lý viên chức, người lao động, tài chính và tài sản của Trung tâm theo quy định của pháp luật đối với đơn vị sự nghiệp công lập.</w:t>
      </w:r>
    </w:p>
    <w:p>
      <w:r>
        <w:t>13. Đề xuất khen thưởng cho các tổ chức, cá nhân có thành tích trong hoạt động hỗ trợ và khuyến khích phát triển công nghiệp địa phương.</w:t>
      </w:r>
    </w:p>
    <w:p>
      <w:r>
        <w:t>14. Thực hiện các nhiệm vụ khác do Giám đốc Sở Công Thương giao và theo quy định của pháp luật.</w:t>
      </w:r>
    </w:p>
    <w:p>
      <w:r>
        <w:t>Điều 3. Cơ cấu tổ chức và số lượng người làm việc</w:t>
      </w:r>
    </w:p>
    <w:p>
      <w:r>
        <w:t>1. Lãnh đạo Trung tâm</w:t>
      </w:r>
    </w:p>
    <w:p>
      <w:r>
        <w:t>a) Trung tâm có Giám đốc và không quá 02 Phó Giám đốc;</w:t>
      </w:r>
    </w:p>
    <w:p>
      <w:r>
        <w:t>b) Giám đốc là người đứng đầu Trung tâm, chịu trách nhiệm trước Giám đốc Sở Công Thương và trước pháp luật về toàn bộ hoạt động của Trung tâm;</w:t>
      </w:r>
    </w:p>
    <w:p>
      <w:r>
        <w:t>c) Phó Giám đốc là người giúp Giám đốc phụ trách một hoặc một số lĩnh vực công tác do Giám đốc phân công; chịu trách nhiệm trước Giám đốc và trước pháp luật về nhiệm vụ được phân công. Khi Giám đốc vắng mặt, một Phó Giám đốc được Giám đốc ủy nhiệm bằng văn bản để điều hành các hoạt động của Trung tâm.</w:t>
      </w:r>
    </w:p>
    <w:p>
      <w:r>
        <w:t>2. Phòng chuyên môn thuộc Trung tâm</w:t>
      </w:r>
    </w:p>
    <w:p>
      <w:r>
        <w:t>a) Phòng Nghiệp vụ - Tổng hợp;</w:t>
      </w:r>
    </w:p>
    <w:p>
      <w:r>
        <w:t>b) Phòng Tư vấn - Dịch vụ.</w:t>
      </w:r>
    </w:p>
    <w:p>
      <w:r>
        <w:t>3. Số lượng người làm việc của Trung tâm</w:t>
      </w:r>
    </w:p>
    <w:p>
      <w:r>
        <w:t>a) Số lượng người làm việc của Trung tâm được thực hiện theo quy định tại Nghị định số 106/2020/NĐ-CP ngày 10 tháng 9 năm 2020 của Chính phủ về vị trí việc làm và số lượng người làm việc trong đơn vị sự nghiệp công lập và các văn bản pháp luật có liên quan, bảo đảm phù hợp với chức năng, nhiệm vụ, khối lượng công việc, vị trí việc làm và cơ cấu chức danh nghề nghiệp viên chức;</w:t>
      </w:r>
    </w:p>
    <w:p>
      <w:r>
        <w:t>b) Căn cứ khối lượng công việc và chức năng, nhiệm vụ được cấp thẩm quyền quy định, Giám đốc Trung tâm phân công, bố trí công tác đối với viên chức gắn với vị trí việc làm, bảo đảm đúng quy định pháp luật.</w:t>
      </w:r>
    </w:p>
    <w:p>
      <w:r>
        <w:t>Điều 4. Hiệu lực và trách nhiệm thi hành</w:t>
      </w:r>
    </w:p>
    <w:p>
      <w:r>
        <w:t>1. Quyết định này có hiệu lực thi hành kể từ ngày ký.</w:t>
      </w:r>
    </w:p>
    <w:p>
      <w:r>
        <w:t>2. Trách nhiệm thi hành</w:t>
      </w:r>
    </w:p>
    <w:p>
      <w:r>
        <w:t>a) Giám đốc Trung tâm có trách nhiệm triển khai thi hành Quyết định này và ban hành quy chế làm việc, nội quy, các quy định khác của đơn vị theo đúng quy định;</w:t>
      </w:r>
    </w:p>
    <w:p>
      <w:r>
        <w:t>b) Chánh Văn phòng Ủy ban nhân dân thành phố, Giám đốc Sở Nội vụ, Giám đốc Sở Công Thương, Giám đốc Trung tâm, Thủ trưởng cơ quan, đơn vị có liên quan chịu trách nhiệm thi hành Quyết định này./.</w:t>
      </w:r>
    </w:p>
    <w:p>
      <w:r>
        <w:t>Nơi nhận:</w:t>
      </w:r>
    </w:p>
    <w:p>
      <w:r>
        <w:t>- Như Điều 4;</w:t>
      </w:r>
    </w:p>
    <w:p>
      <w:r>
        <w:t>- Bộ Công Thương;</w:t>
      </w:r>
    </w:p>
    <w:p>
      <w:r>
        <w:t>- TT. TU, TT. HĐND TP;</w:t>
      </w:r>
    </w:p>
    <w:p>
      <w:r>
        <w:t>- CT, PCT UBND TP;</w:t>
      </w:r>
    </w:p>
    <w:p>
      <w:r>
        <w:t>- Sở, ban, ngành TP;</w:t>
      </w:r>
    </w:p>
    <w:p>
      <w:r>
        <w:t>- UBND quận, huyện;</w:t>
      </w:r>
    </w:p>
    <w:p>
      <w:r>
        <w:t>- VP UBND TP (2,3,4,5,6,7,8);</w:t>
      </w:r>
    </w:p>
    <w:p>
      <w:r>
        <w:t>- Cổng Thông tin điện tử TP;</w:t>
      </w:r>
    </w:p>
    <w:p>
      <w:r>
        <w:t>- Lưu: VT, P.</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