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2310/QĐ-UBND năm 2024 thông qua phương án đơn giản hóa thủ tục hành chính lĩnh vực: Chính quyền địa phương, Tổ chức phi chính phủ, Tôn giáo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2310/QĐ-UBND</w:t>
      </w:r>
    </w:p>
    <w:p>
      <w:r>
        <w:t>Bình Định, ngày 27 tháng 6 năm 2024</w:t>
      </w:r>
    </w:p>
    <w:p>
      <w:r>
        <w:t>QUYẾT ĐỊNH</w:t>
      </w:r>
    </w:p>
    <w:p>
      <w:r>
        <w:t>THÔNG QUA PHƯƠNG ÁN ĐƠN GIẢN HÓA THỦ TỤC HÀNH CHÍNH LĨNH VỰC: CHÍNH QUYỀN ĐỊA PHƯƠNG, TỔ CHỨC PHI CHÍNH PHỦ, TÔN GIÁO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Căn cứ Quyết định số 400/QĐ-UBND ngày 30 tháng 01 năm 2024 của Chủ tịch Ủy ban nhân dân tỉnh về ban hành Kế hoạch rà soát, đánh giá thủ tục hành chính năm 2024 trên địa bàn tỉnh;</w:t>
      </w:r>
    </w:p>
    <w:p>
      <w:r>
        <w:t>Theo đề nghị của Giám đốc Sở Nội vụ tại Tờ trình số 405/TTr-SNV ngày 17 tháng 6 năm 2024.</w:t>
      </w:r>
    </w:p>
    <w:p>
      <w:r>
        <w:t>QUYẾT ĐỊNH:</w:t>
      </w:r>
    </w:p>
    <w:p>
      <w:r>
        <w:t>Điều 1.  Thông qua phương án đơn giản hóa 03 thủ tục hành chính lĩnh vực: Chính quyền địa phương, Tổ chức phi chính phủ, Tôn giáo thuộc phạm vi chức năng quản lý của Sở Nội vụ  (Có Phụ lục kèm theo).</w:t>
      </w:r>
    </w:p>
    <w:p>
      <w:r>
        <w:t>Điều 2.  Quyết định này sửa đổi, bổ sung Quyết định số 1860/QĐ-UBND ngày 10 tháng 06 năm 2022 của Chủ tịch Ủy ban nhân dân tỉnh thông qua phương án đơn giản hóa thủ tục hành chính trong lĩnh vực Tổ chức phi chính phủ thuộc phạm vi chức năng quản lý của Sở Nội vụ.</w:t>
      </w:r>
    </w:p>
    <w:p>
      <w:r>
        <w:t>Điều 3.</w:t>
      </w:r>
    </w:p>
    <w:p>
      <w:r>
        <w:t>1. Giao Sở Nội vụ chủ trì, phối hợp với các cơ quan liên quan cụ thể hóa việc áp dụng thực thi phương án đơn giản hóa đối với 06 thủ tục hành chính đã được thông qua tại Điều 1 của Quyết định này.</w:t>
      </w:r>
    </w:p>
    <w:p>
      <w:r>
        <w:t>2. Văn phòng Ủy ban nhân dân tỉnh theo dõi, kiểm tra, đôn đốc Sở Nội vụ và các cơ quan, đơn vị liên quan thực thi phương án đơn giản hóa thủ tục hành chính theo quy định.</w:t>
      </w:r>
    </w:p>
    <w:p>
      <w:r>
        <w:t>Điều 4.  Chánh Văn phòng Ủy ban nhân dân tỉnh, Giám đốc Sở Nội vụ, Thủ trưởng các sở, ban, ngành,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THỦ TỤC HÀNH CHÍNH LĨNH VỰC: CHÍNH QUYỀN ĐỊA PHƯƠNG, TỔ CHỨC PHI CHÍNH PHỦ, TÔN GIÁO THUỘC PHẠM VI CHỨC NĂNG QUẢN LÝ CỦA SỞ NỘI VỤ</w:t>
      </w:r>
    </w:p>
    <w:p>
      <w:r>
        <w:t>(Ban hành theo Quyết định số: 2310/QĐ-UBND ngày 27/6/2024 của Chủ tịch Ủy ban nhân dân tỉnh)</w:t>
      </w:r>
    </w:p>
    <w:p>
      <w:r>
        <w:t>STT</w:t>
      </w:r>
    </w:p>
    <w:p>
      <w:r>
        <w:t>Tên thủ tục hành chính</w:t>
      </w:r>
    </w:p>
    <w:p>
      <w:r>
        <w:t>Nội dung đơn giản   hóa</w:t>
      </w:r>
    </w:p>
    <w:p>
      <w:r>
        <w:t>Kiến nghị thực thi</w:t>
      </w:r>
    </w:p>
    <w:p>
      <w:r>
        <w:t>Lợi ích phương án đơn giản hóa</w:t>
      </w:r>
    </w:p>
    <w:p>
      <w:r>
        <w:t>Mã số thủ tục hành chính</w:t>
      </w:r>
    </w:p>
    <w:p>
      <w:r>
        <w:t>A</w:t>
      </w:r>
    </w:p>
    <w:p>
      <w:r>
        <w:t>THỦ TỤC HÀNH CHÍNH CẤP TỈNH</w:t>
      </w:r>
    </w:p>
    <w:p>
      <w:r>
        <w:t>I</w:t>
      </w:r>
    </w:p>
    <w:p>
      <w:r>
        <w:t>Lĩnh vực Chính quyền địa phương</w:t>
      </w:r>
    </w:p>
    <w:p>
      <w:r>
        <w:t>1</w:t>
      </w:r>
    </w:p>
    <w:p>
      <w:r>
        <w:t>Thủ tục Phân loại đơn vị hành chính cấp xã</w:t>
      </w:r>
    </w:p>
    <w:p>
      <w:r>
        <w:t>(1.012268.000.00.00.H08)</w:t>
      </w:r>
    </w:p>
    <w:p>
      <w:r>
        <w:t>-  Về thời hạn giải quyết: Đề nghị cắt giảm thời gian giải quyết thủ tục Phân loại đơn vị hành chính cấp xã được công bố tại Quyết định số 517/QĐ- UBND ngày 07/02/2024 của Chủ tịch Ủy ban nhân dân tỉnh từ  60 ngày  xuống còn  40 ngày.</w:t>
      </w:r>
    </w:p>
    <w:p>
      <w:r>
        <w:t>-  Lý do: Nhằm đẩy mạnh cải cách hành chính, cải thiện chỉ số Cải cách hành chính cấp tỉnh và nâng cao mức độ hài lòng của tổ chức, cá nhân đối với sự phục vụ của cơ quan hành chính nhà nước.</w:t>
      </w:r>
    </w:p>
    <w:p>
      <w:r>
        <w:t>- Theo quy định khoản 14 Điều 1 Nghị quyết số 27/2022/UBTVQH15 ngày 21/9/2022 của Ủy ban thường vụ Quốc hội quy định  “Trong thời hạn  30 ngày  kể từ ngày nhận đủ hồ sơ phân loại đơn vị hành chính cấp xã do Ủy ban nhân dân cấp huyện gửi đến, Giám đốc Sở Nội vụ quyết định thành lập hội đồng thẩm định và chủ trì, phối hợp với các cơ quan có liên quan tổ chức thẩm định hồ sơ phân loại đơn vị hành chính; chủ trì tổ chức khảo sát để phục vụ việc thẩm định hồ sơ phân loại đơn vị hành chính”;  khoản 5 Điều 28 Nghị quyết số 1211/2016/UBTVQH13 ngày 25/5/2016 của Ủy ban Thường vụ Quốc hội quy định  “Sở Nội vụ trình Chủ tịch Ủy ban nhân dân cấp tỉnh xem xét, quyết định phân loại đơn vị hành chính cấp xã trong thời hạn  15 ngày  kể từ ngày có kết quả   thẩm định”  và khoản 6 Điều 28 Nghị quyết số 1211/2016/UBTVQH13 ngày 25/5/2016 của Ủy ban Thường vụ Quốc hội quy định  “Chủ tịch Ủy ban nhân dân cấp tỉnh xem xét, quyết định, phân loại đơn vị hành chính cấp xã trong thời hạn  15 ngày  kể từ ngày nhận được hồ sơ trình   của Sở Nội vụ”.</w:t>
      </w:r>
    </w:p>
    <w:p>
      <w:r>
        <w:t>- Kiến nghị sửa đổi nội dung thời hạn giải quyết thủ tục hành chính như sau: Tại khoản 14 Điều 1 Nghị quyết số 27/2022/UBTVQH15 ngày 21/9/2022 của Ủy ban thường vụ Quốc hội quy định  “Trong thời hạn    30 ngày    kể từ ngày nhận đủ hồ sơ phân loại đơn vị hành chính cấp xã   do Ủy ban nhân dân cấp huyện gửi   đến, Giám đốc Sở Nội vụ quyết định thành lập hội đồng thẩm định và chủ trì, phối hợp với các cơ quan có liên quan tổ chức thẩm định hồ sơ phân loại đơn vị hành chính; chủ trì tổ chức khảo sát để phục vụ việc thẩm định hồ sơ phân loại đơn vị hành chính ”; khoản 5 Điều 28 Nghị quyết số 1211/2016/UBTVQH13 ngày 25/5/2016 của Ủy ban Thường vụ Quốc hội quy định “Sở Nội vụ trình Chủ tịch Ủy ban nhân dân cấp tỉnh xem xét, quyết định phân loại đơn vị hành chính cấp xã trong thời hạn  05 ngày  kể từ ngày có kết quả thẩm định” và khoản 6 Điều 28 Nghị quyết số 1211/2016/UBTVQH13 ngày 25/5/2016 của Ủy ban Thường vụ Quốc hội quy định “Chủ tịch Ủy ban nhân dân cấp tỉnh xem xét, quyết định, phân loại đơn vị hành chính cấp xã trong thời hạn  05 ngày  kể từ ngày nhận được hồ sơ trình của Sở Nội vụ”.</w:t>
      </w:r>
    </w:p>
    <w:p>
      <w:r>
        <w:t>- Chi phí tuân thủ TTHC trước khi đơn giản hóa ước tính:  25.451.440  đồng/năm;</w:t>
      </w:r>
    </w:p>
    <w:p>
      <w:r>
        <w:t>- Chi phí tuân thủ TTHC sau khi đơn giản hóa ước tính:  18.209.040  đồng/năm;</w:t>
      </w:r>
    </w:p>
    <w:p>
      <w:r>
        <w:t>- Chi phí tiết kiệm cho cơ quan, đơn vị ước tính:  7.242.400  đồng/năm;</w:t>
      </w:r>
    </w:p>
    <w:p>
      <w:r>
        <w:t>- Tỷ lệ cắt giảm chi phí ước tính:  28%.</w:t>
      </w:r>
    </w:p>
    <w:p>
      <w:r>
        <w:t>B</w:t>
      </w:r>
    </w:p>
    <w:p>
      <w:r>
        <w:t>THỦ TỤC HÀNH CHÍNH CẤP HUYỆN</w:t>
      </w:r>
    </w:p>
    <w:p>
      <w:r>
        <w:t>I</w:t>
      </w:r>
    </w:p>
    <w:p>
      <w:r>
        <w:t>Lĩnh vực Tổ chức phi chính phủ</w:t>
      </w:r>
    </w:p>
    <w:p>
      <w:r>
        <w:t>1</w:t>
      </w:r>
    </w:p>
    <w:p>
      <w:r>
        <w:t>Báo cáo tổ chức đại hội nhiệm kỳ, đại hội bất thường cấp huyện</w:t>
      </w:r>
    </w:p>
    <w:p>
      <w:r>
        <w:t>(2.002100.000.00.00.H08)</w:t>
      </w:r>
    </w:p>
    <w:p>
      <w:r>
        <w:t>- Về thời hạn giải quyết: Tiếp tục Đề nghị cắt giảm thời gian giải quyết thủ tục: Thủ tục báo cáo tổ chức đại hội nhiệm kỳ, đại hội bất thường cấp huyện được công bố tại Quyết định số 2327/QĐ-UBND ngày 27/7/2022 từ 12 ngày xuống còn 07 ngày  (giảm 05   ngày).</w:t>
      </w:r>
    </w:p>
    <w:p>
      <w:r>
        <w:t>- Lý do: Nhằm đẩy mạnh cải cách hành chính, cải thiện chỉ số Cải cách hành chính cấp tỉnh và nâng cao mức độ hài lòng của tổ chức, công dân đối với sự phục vụ của cơ quan hành chính nhà nước.</w:t>
      </w:r>
    </w:p>
    <w:p>
      <w:r>
        <w:t>Tại khoản 4 Điều 2 Thông tư số 03/2013/TT-BNV ngày 16/4/2013 của Bộ trưởng Bộ Nội vụ quy định như sau: “ Trong thời hạn  mười lăm ngày    kể từ ngày nhận hồ sơ báo cáo đầy   đủ, hợp pháp, cơ quan nhà nước có thẩm quyền quy định tại Điều 14   Nghị định số  45/2010/NĐ-CP  có ý   kiến bằng văn bản về việc tổ chức đại hội. Trường hợp cần lấy ý kiến cơ quan có liên quan đến ngành, lĩnh   vực chính mà hội hoạt động thì chậm   nhất  không quá hai mươi lăm  ngày phải có ý kiến bằng văn bản về việc   tổ chức đại hội.</w:t>
      </w:r>
    </w:p>
    <w:p>
      <w:r>
        <w:t>- Kiến nghị sửa đổi, bổ sung khoản 4 Điều 2 Thông tư số 03/2013/TT- BNV ngày 16/4/2013 của Bộ trưởng Bộ Nội vụ về thủ tục báo cáo tổ chức đại hội nhiệm kỳ, đại hội bất thường cấp huyện như sau: “ Trong thời hạn  bảy ngày  kể từ ngày nhận hồ sơ báo cáo đầy đủ, hợp pháp, cơ quan nhà nước có thẩm quyền quy định tại Điều 14 Nghị định số  45/2010/NĐ-CP  có ý kiến bằng văn bản về việc tổ chức đại hội. Trường hợp cần lấy ý kiến cơ quan có liên quan đến ngành, lĩnh vực chính mà hội hoạt động thì chậm nhất không quá  mười hai ngày  phải có ý kiến bằng văn bản về việc tổ chức đại hội.</w:t>
      </w:r>
    </w:p>
    <w:p>
      <w:r>
        <w:t>- Chi phí tuân thủ TTHC trước khi đơn giản hóa ước tính :   4.526.500  đồng/năm;</w:t>
      </w:r>
    </w:p>
    <w:p>
      <w:r>
        <w:t>- Chi phí tuân thủ TTHC sau khi đơn giản hóa ước tính:  2.715.900  đồng/năm;</w:t>
      </w:r>
    </w:p>
    <w:p>
      <w:r>
        <w:t>- Chi phí tiết kiệm cho cơ quan, đơn vị ước tính:  1.810.600  đồng/năm.</w:t>
      </w:r>
    </w:p>
    <w:p>
      <w:r>
        <w:t>- Tỷ lệ cắt giảm chi phí:  40% . (Tổng chi phí tiết kiệm 2 lần đơn giản hóa ước tính là:  4.901.480  đồng/năm)</w:t>
      </w:r>
    </w:p>
    <w:p>
      <w:r>
        <w:t>C</w:t>
      </w:r>
    </w:p>
    <w:p>
      <w:r>
        <w:t>THỦ TỤC HÀNH CHÍNH CẤP XÃ</w:t>
      </w:r>
    </w:p>
    <w:p>
      <w:r>
        <w:t>I</w:t>
      </w:r>
    </w:p>
    <w:p>
      <w:r>
        <w:t>Lĩnh vực Tôn giáo</w:t>
      </w:r>
    </w:p>
    <w:p>
      <w:r>
        <w:t>1</w:t>
      </w:r>
    </w:p>
    <w:p>
      <w:r>
        <w:t>Đăng ký hoạt động tín ngưỡng</w:t>
      </w:r>
    </w:p>
    <w:p>
      <w:r>
        <w:t>(2.000509.000.00.00.H08)</w:t>
      </w:r>
    </w:p>
    <w:p>
      <w:r>
        <w:t>-  Về thời hạn giải quyết: Đề nghị cắt giảm thời gian giải quyết thủ tục đăng ký hoạt động tín ngưỡng được công bố tại Quyết định số 3155/QĐ-UBND ngày 17/9/2018 của Chủ tịch Ủy ban nhân dân tỉnh từ  15 ngày  xuống còn  12 ngày (giảm 3 ngày) .</w:t>
      </w:r>
    </w:p>
    <w:p>
      <w:r>
        <w:t>-  Lý do: Nhằm tạo điều kiện thuận lợi và nâng cao mức độ hài lòng của tổ chức, cá nhân tôn giáo đối với sự phục vụ của cơ quan hành chính nhà nước, giảm thời gian và tiết kiệm chi phí cho cơ quan, đơn vị thực hiện thủ tục hành chính, đề nghị cắt giảm khoảng thời gian này từ 15 ngày xuống còn 12 ngày.</w:t>
      </w:r>
    </w:p>
    <w:p>
      <w:r>
        <w:t>- Tại khoản 2 Điều 12 Luật tín ngưỡng, tôn giáo ngày 18 tháng 11 năm 2016 như sau:  “…Ủy ban nhân dân cấp xã có trách nhiệm trả lời bằng văn bản trong thời hạn  15 ngày  kể từ ngày nhận được văn bản đăng ký hợp lệ; trường hợp từ chối   đăng ký phải nêu rõ lý do.”</w:t>
      </w:r>
    </w:p>
    <w:p>
      <w:r>
        <w:t>- Kiến nghị sửa đổi Tại khoản 2 Điều 12 Luật tín ngưỡng, tôn giáo ngày 18 tháng 11 năm 2016 như sau:  “…Ủy ban nhân dân cấp xã có   trách nhiệm trả lời bằng văn bản trong thời hạn  12 ngày  kể từ ngày nhận được văn bản đăng ký hợp lệ; trường hợp từ chối đăng ký phải nêu rõ lý do.”</w:t>
      </w:r>
    </w:p>
    <w:p>
      <w:r>
        <w:t>- Chi phí tuân thủ TTHC trước khi đơn giản hóa ước tính:  11.965.504 đồng/năm ;</w:t>
      </w:r>
    </w:p>
    <w:p>
      <w:r>
        <w:t>- Chi phí tuân thủ TTHC sau khi đơn giản hóa ước tính:  9.649.600 đồng/năm;</w:t>
      </w:r>
    </w:p>
    <w:p>
      <w:r>
        <w:t>- Chi phí tiết kiệm cho cơ quan, đơn vị ước tính:  2.315.904  đồng/năm</w:t>
      </w:r>
    </w:p>
    <w:p>
      <w:r>
        <w:t>- Tỷ lệ cắt giảm chi phí ước tính: 19%.</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