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sửa đổi Quy định phân cấp quản lý và thực hiện dự án đầu tư công, dự án đầu tư xây dựng công trình sử dụng các nguồn vốn khác nhau trên địa bàn tỉnh Bình Thuận kèm theo Quyết định 27/2021/QĐ-UBND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23/2024/QĐ-UBND</w:t>
      </w:r>
    </w:p>
    <w:p>
      <w:r>
        <w:t>Bình Thuận, ngày 05 tháng 7 năm 2024</w:t>
      </w:r>
    </w:p>
    <w:p>
      <w:r>
        <w:t>QUYẾT ĐỊNH</w:t>
      </w:r>
    </w:p>
    <w:p>
      <w:r>
        <w:t>SỬA ĐỔI, BỔ SUNG MỘT SỐ ĐIỀU CỦA QUY ĐỊNH PHÂN CẤP QUẢN LÝ VÀ THỰC HIỆN DỰ ÁN ĐẦU TƯ CÔNG, DỰ ÁN ĐẦU TƯ XÂY DỰNG CÔNG TRÌNH SỬ DỤNG CÁC NGUỒN VỐN KHÁC NHAU TRÊN ĐỊA BÀN TỈNH BAN HÀNH KÈM THEO QUYẾT ĐỊNH SỐ 27/2021/QĐ- UBND NGÀY 17 THÁNG 11 NĂM 2021 CỦA ỦY BAN NHÂN DÂN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Chuyển giao công nghệ ngày 19 tháng 6 năm 2017; 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điều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1072/TT-SXD ngày 24 tháng 4 năm 2024, Công văn số 1323/SXD-QLXD&amp;HTKT ngày 28 tháng 5 năm 2024 và Công văn số 1604/SXD-QLXD&amp;HTKT ngày 13 tháng 6 năm 2024.</w:t>
      </w:r>
    </w:p>
    <w:p>
      <w:r>
        <w:t>QUYẾT ĐỊNH:</w:t>
      </w:r>
    </w:p>
    <w:p>
      <w:r>
        <w:t>Điều 1. Sửa đổi, bổ sung, bãi bỏ một số điều của Quy định phân cấp quản lý và thực hiện dự án đầu tư công, dự án đầu tư xây dựng công trình sử dụng các nguồn vốn khác nhau trên địa bàn tỉnh được ban hành kèm theo Quyết định số 27/2021/QĐ-UBND ngày 17 tháng 11 năm 2021 của Ủy ban nhân dân tỉnh.</w:t>
      </w:r>
    </w:p>
    <w:p>
      <w:r>
        <w:t>1. Sửa đổi, bổ sung khoản 2 Điều 8 như sau: “2. Sở Tài chính:</w:t>
      </w:r>
    </w:p>
    <w:p>
      <w:r>
        <w:t>Hướng dẫn, đôn đốc, kiểm tra chủ đầu tư thực hiện công tác quản lý, thanh toán, quyết toán dự án sử dụng vốn đầu tư công kịp thời theo quy định.”</w:t>
      </w:r>
    </w:p>
    <w:p>
      <w:r>
        <w:t>2. Sửa đổi, bổ sung khoản 1 Điều 10 như sau:</w:t>
      </w:r>
    </w:p>
    <w:p>
      <w:r>
        <w:t>“1. Việc thanh tra, kiểm tra và xử lý vi phạm trong hoạt động xây dựng thực hiện theo quy định pháp luật.”</w:t>
      </w:r>
    </w:p>
    <w:p>
      <w:r>
        <w:t>3. Bãi bỏ Điều 5, Điều 9.</w:t>
      </w:r>
    </w:p>
    <w:p>
      <w:r>
        <w:t>Điều 2. Điều khoản thi hành</w:t>
      </w:r>
    </w:p>
    <w:p>
      <w:r>
        <w:t>1. Quyết định này có hiệu lực thi hành kể từ ngày 22 tháng 7 năm 2024.</w:t>
      </w:r>
    </w:p>
    <w:p>
      <w:r>
        <w:t>2. Chánh Văn phòng Ủy ban nhân dân tỉnh, thủ trưởng các sở, ban, ngành, chủ tịch ủy ban nhân dân các huyện, thị xã, thành phố, chủ tịch ủy ban nhân dân các xã, phường, thị trấn, các tổ chức và cá nhân có liên quan chịu trách nhiệm thi hành Quyết định này./.</w:t>
      </w:r>
    </w:p>
    <w:p>
      <w:r>
        <w:t>Nơi nhận:</w:t>
      </w:r>
    </w:p>
    <w:p>
      <w:r>
        <w:t>- Như Điều 2;</w:t>
      </w:r>
    </w:p>
    <w:p>
      <w:r>
        <w:t>- Văn phòng Chính phủ;</w:t>
      </w:r>
    </w:p>
    <w:p>
      <w:r>
        <w:t>- Bộ Xây dựng;</w:t>
      </w:r>
    </w:p>
    <w:p>
      <w:r>
        <w:t>- Bộ Kế hoạch và Đầu tư;</w:t>
      </w:r>
    </w:p>
    <w:p>
      <w:r>
        <w:t>- Bộ Tài chính;</w:t>
      </w:r>
    </w:p>
    <w:p>
      <w:r>
        <w:t>- Cục Kiểm tra văn bản QPPL (Bộ Tư pháp);</w:t>
      </w:r>
    </w:p>
    <w:p>
      <w:r>
        <w:t>- Thường trực Tỉnh ủy;</w:t>
      </w:r>
    </w:p>
    <w:p>
      <w:r>
        <w:t>- Thường trực HĐND tỉnh;</w:t>
      </w:r>
    </w:p>
    <w:p>
      <w:r>
        <w:t>- Đoàn Đại biểu Quốc hội tỉnh;</w:t>
      </w:r>
    </w:p>
    <w:p>
      <w:r>
        <w:t>- Ủy ban Mặt trận Tổ quốc VN tỉnh;</w:t>
      </w:r>
    </w:p>
    <w:p>
      <w:r>
        <w:t>- Các Ban thuộc HĐND tỉnh;</w:t>
      </w:r>
    </w:p>
    <w:p>
      <w:r>
        <w:t>- Sở Tư pháp;</w:t>
      </w:r>
    </w:p>
    <w:p>
      <w:r>
        <w:t>- Đài PT - TH Bình Thuận;</w:t>
      </w:r>
    </w:p>
    <w:p>
      <w:r>
        <w:t>- Báo Bình Thuận;</w:t>
      </w:r>
    </w:p>
    <w:p>
      <w:r>
        <w:t>- Trung tâm thông tin tỉnh;</w:t>
      </w:r>
    </w:p>
    <w:p>
      <w:r>
        <w:t>- Lưu: VT, TH, KT, NCKSTTHC, KGVXNV, ĐTQH. Ch</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