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định chức năng, nhiệm vụ, quyền hạn của Sở Giáo dục và Đào tạo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23/2023/QĐ-UBND</w:t>
      </w:r>
    </w:p>
    <w:p>
      <w:r>
        <w:t>Bắc Giang, ngày 07 tháng 8 năm 2023</w:t>
      </w:r>
    </w:p>
    <w:p>
      <w:r>
        <w:t>QUYẾT ĐỊNH</w:t>
      </w:r>
    </w:p>
    <w:p>
      <w:r>
        <w:t>BAN HÀNH QUY ĐỊNH CHӬC NĂNG, NHIỆM VỤ, QUYỀN HẠN CỦA SỞ GIÁO DỤC VÀ ĐÀO TẠO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Q2017 của Chính phủ quy định về điều kiện đầu tư và hoạt động trong lĩnh vực giáo dục;</w:t>
      </w:r>
    </w:p>
    <w:p>
      <w:r>
        <w:t>Căn cứ Nghị định số 86/2018/NĐ-CP ngày 06 tháng 6 năm 2018 của Chính phủ quy định về hợp tác, đầu tư của nước ngoài trong lĩnh vực giáo dục, các quy định của pháp luật có liên quan;</w:t>
      </w:r>
    </w:p>
    <w:p>
      <w:r>
        <w:t>Căn cứ Thông tư số 12/2020/TT-BGDĐT ngày 22 tháng 5 năm 2020 của Bộ trưởng Bộ Giáo dục và Đào tạo hướng dẫn chức năng, nhiệm vụ, quyền hạn của Sở Giáo dục và Đào tạo thuộc Ủy ban nhân dân cấp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71/TTr- SGDĐT ngày 07 tháng 8 năm 2023.</w:t>
      </w:r>
    </w:p>
    <w:p>
      <w:r>
        <w:t>QUYẾT ĐỊNH:</w:t>
      </w:r>
    </w:p>
    <w:p>
      <w:r>
        <w:t>Điều 1.  Ban hành kèm theo Quyết định này Quy định chức năng, nhiệm vụ, quyền hạn của Sở Giáo dục và Đào tạo tỉnh Bắc Giang.</w:t>
      </w:r>
    </w:p>
    <w:p>
      <w:r>
        <w:t>Điều 2.  Quyết định có hiệu lực kể từ ngày 01 tháng 9 năm 2023 và thay thế Quyết định số 593/2015/QĐ-UBND ngày 02 tháng 11 năm 2015 của UBND tỉnh ban hành Quy định chức năng, nhiệm vụ, quyền hạn và cơ cấu tổ chức của Sở Giáo dục và Đào tạo tỉnh Bắc Giang.</w:t>
      </w:r>
    </w:p>
    <w:p>
      <w:r>
        <w:t>Điều 3.  Giám đốc các Sở, Thủ trưởng các cơ quan thuộc UBND tỉnh; Chủ tịch UBND huyện, thành phố; các tổ chức, cá nhân có liên quan căn cứ Quyết định thi hành./.</w:t>
      </w:r>
    </w:p>
    <w:p>
      <w:r>
        <w:t>Nơi nhận:</w:t>
      </w:r>
    </w:p>
    <w:p>
      <w:r>
        <w:t>- Như Điều 3;</w:t>
      </w:r>
    </w:p>
    <w:p>
      <w:r>
        <w:t>- Vụ Pháp chế, Bộ GDĐT;</w:t>
      </w:r>
    </w:p>
    <w:p>
      <w:r>
        <w:t>- Vụ pháp chế, Bộ Nội vụ;</w:t>
      </w:r>
    </w:p>
    <w:p>
      <w:r>
        <w:t>- Cục Kiểm tra văn bản QPPL - Bộ Tư pháp;</w:t>
      </w:r>
    </w:p>
    <w:p>
      <w:r>
        <w:t>- TT Tỉnh ủy, TT HĐND tỉnh;</w:t>
      </w:r>
    </w:p>
    <w:p>
      <w:r>
        <w:t>- Chủ tịch, các PCT UBND tỉnh;</w:t>
      </w:r>
    </w:p>
    <w:p>
      <w:r>
        <w:t>- Ban Tuyên giáo Tỉnh ủy;</w:t>
      </w:r>
    </w:p>
    <w:p>
      <w:r>
        <w:t>- Ủy ban MTTQ Việt Nam tỉnh;</w:t>
      </w:r>
    </w:p>
    <w:p>
      <w:r>
        <w:t>- Các tổ chức CTXH tỉnh;</w:t>
      </w:r>
    </w:p>
    <w:p>
      <w:r>
        <w:t>- Văn phòng Đoàn ĐBQH và HĐND tỉnh;</w:t>
      </w:r>
    </w:p>
    <w:p>
      <w:r>
        <w:t>- Các cơ quan TW trên địa bàn tỉnh;</w:t>
      </w:r>
    </w:p>
    <w:p>
      <w:r>
        <w:t>- Văn phòng UBND tỉnh:</w:t>
      </w:r>
    </w:p>
    <w:p>
      <w:r>
        <w:t>LĐVP; TH;</w:t>
      </w:r>
    </w:p>
    <w:p>
      <w:r>
        <w:t>Trung tâm thông tin (đăng công báo);</w:t>
      </w:r>
    </w:p>
    <w:p>
      <w:r>
        <w:t>Lưu: VT, KGVXLS.</w:t>
      </w:r>
    </w:p>
    <w:p>
      <w:r>
        <w:t>TM. ỦY BAN NHÂN DÂN</w:t>
      </w:r>
    </w:p>
    <w:p>
      <w:r>
        <w:t>KT. CHỦ TỊCH</w:t>
      </w:r>
    </w:p>
    <w:p>
      <w:r>
        <w:t>PHÓ CHỦ TỊCH</w:t>
      </w:r>
    </w:p>
    <w:p>
      <w:r>
        <w:t>Mai Sơn</w:t>
      </w:r>
    </w:p>
    <w:p>
      <w:r>
        <w:t>QUY ĐỊNH</w:t>
      </w:r>
    </w:p>
    <w:p>
      <w:r>
        <w:t>CHỨC NĂNG, NHIỆM VỤ, QUYỀN HẠN CỦA SỞ GIÁO DỤC VÀ ĐÀO TẠO TỈNH BẮC GIANG</w:t>
      </w:r>
    </w:p>
    <w:p>
      <w:r>
        <w:t>(Kèm theo Quyết định số 23 /2023/QĐ-UBND ngày 07 tháng 8 năm 2023 của Ủy ban nhân dân tỉnh Bắc Giang)</w:t>
      </w:r>
    </w:p>
    <w:p>
      <w:r>
        <w:t>Điều 1. Vị trí, chức năng</w:t>
      </w:r>
    </w:p>
    <w:p>
      <w:r>
        <w:t>1. Sở Giáo dục và Đào tạo là cơ quan chuyên môn thuộc Ủy ban nhân dân tỉnh, thực hiện chức năng tham mưu, giúp Ủy ban nhân dân tỉnh quản lý nhà nước về giáo dục và đào tạo trên địa bàn tỉnh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Điều 2. Nhiệm vụ và quyền hạn</w:t>
      </w:r>
    </w:p>
    <w:p>
      <w:r>
        <w:t>1. Tham mưu Ủy ban nhân dân tỉnh trình Hội đồng nhân dân tỉnh:</w:t>
      </w:r>
    </w:p>
    <w:p>
      <w:r>
        <w:t>a) Quyết định, kế hoạch, chương trình, dự án, chính sách phát triển giáo dục, phân luồng, hướng nghiệp học sinh trên địa bàn tỉnh phù hợp với chiến lược phát triển ngành giáo dục và kế hoạch phát triển kinh tế - xã hội của tỉnh;</w:t>
      </w:r>
    </w:p>
    <w:p>
      <w:r>
        <w:t>b) Quyết định khung hoặc mức thu học phí hằng năm đối với các cơ sở giáo dục công lập thuộc phạm vi quản lý của tỉnh theo quy định của pháp luật;</w:t>
      </w:r>
    </w:p>
    <w:p>
      <w:r>
        <w:t>c) Quyết định biên chế công chức của cơ quan quản lý giáo dục trên địa bàn tỉnh theo quy định của pháp luật;</w:t>
      </w:r>
    </w:p>
    <w:p>
      <w:r>
        <w:t>d) Phê duyệt tổng số lượng người làm việc của các cơ sở giáo dục công lập thuộc phạm vi quản lý của tỉnh theo quy định của pháp luật.</w:t>
      </w:r>
    </w:p>
    <w:p>
      <w:r>
        <w:t>2. Trình Ủy ban nhân dân tỉnh quyết định:</w:t>
      </w:r>
    </w:p>
    <w:p>
      <w:r>
        <w:t>a) Chính sách, chương trình, dự án, đề án phát triển giáo dục trên địa bàn theo quy định; biện pháp tổ chức thực hiện các nhiệm vụ cải cách hành chính nhà nước trong lĩnh vực giáo dục; phê duyệt Đề án sắp xếp, tổ chức lại các cơ sở giáo dục công lập thuộc phạm vi quản lý phù hợp với thực tiễn của địa phương; phương án thành lập, tổ chức lại, giải thể các phòng chuyên môn, nghiệp vụ thuộc Sở Giáo dục và Đào tạo theo quy định;</w:t>
      </w:r>
    </w:p>
    <w:p>
      <w:r>
        <w:t>b)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c) Văn bản chấp thuận về việc thành lập, cho phép thành lập; sáp nhập, chia, tách, giải thể cơ sở giáo dục đại học, phân hiệu của cơ sở giáo dục đại học; phân hiệu của trường cao đẳng sư phạm trên địa bàn;</w:t>
      </w:r>
    </w:p>
    <w:p>
      <w:r>
        <w:t>d) Phân cấp, ủy quyền cho Ủy ban nhân dân huyện, thành phố, Sở Giáo dục và Đào tạo thực hiện một số nhiệm vụ, quyền hạn thuộc thẩm quyền quản lý nhà nước về giáo dục của Ủy ban nhân dân tỉnh;</w:t>
      </w:r>
    </w:p>
    <w:p>
      <w:r>
        <w:t>đ) Quy định chức năng, nhiệm vụ, quyền hạn và cơ cấu tổ chức của Sở Giáo dục và Đào tạo theo quy định của Chính phủ và hướng dẫn của Bộ Giáo dục và Đào tạo.</w:t>
      </w:r>
    </w:p>
    <w:p>
      <w:r>
        <w:t>3. Trình Chủ tịch Ủy ban nhân dân tỉnh quyết định:</w:t>
      </w:r>
    </w:p>
    <w:p>
      <w:r>
        <w:t>a) Thành lập hoặc cho phép thành lập, thu hồi quyết định thành lập hoặc quyết định cho phép thành lập, sáp nhập, chia, tách, giải thể, đổi tên, chuyển đổi loại hình trường đối với cơ sở giáo dục công lập, tư thục, bao gồm: trường trung học phổ thông, trường phổ thông có nhiều cấp học có cấp học cao nhất là trung học phổ thông, trường phổ thông dân tộc nội trú có cấp trung học phổ thông, trung tâm giáo dục thường xuyên cấp tỉnh , trung tâm giáo dục nghề nghiệp - giáo dục thường xuyên huyện và các cơ sở giáo dục khác thuộc phạm vi quản lý nhà nước theo quy định; cho phép thành lập, quyết định giải thể hoặc chấm dứt hoạt động đối với cơ sở giáo dục mầm non, cơ sở giáo dục phổ thông có vốn đầu tư nước ngoài (trừ cơ sở giáo dục mầm non, cơ sở giáo dục phổ thông do cơ quan đại diện ngoại giao nước ngoài, tổ chức liên chính phủ đề nghị thành lập) theo quy định;</w:t>
      </w:r>
    </w:p>
    <w:p>
      <w:r>
        <w:t>b) Ban hành quyết định, chỉ thị và các văn bản khác về lĩnh vực giáo dục thuộc thẩm quyền của Chủ tịch Ủy ban nhân dân tỉnh theo phân công;</w:t>
      </w:r>
    </w:p>
    <w:p>
      <w:r>
        <w:t>c) Quyết định hoặc trình cấp có thẩm quyền khen thưởng các tổ chức, cá nhân có nhiều đóng góp đối với sự nghiệp phát triển giáo dục trên địa bàn tỉnh.</w:t>
      </w:r>
    </w:p>
    <w:p>
      <w:r>
        <w:t>4. Chủ trì, phối hợp với các cơ quan, đơn vị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5. Chủ trì, phối hợp với các cơ quan liên quan thực hiện chức năng quản lý nhà nước về giáo dục của Ủy ban nhân dân tỉnh đối với các cơ sở đại học; trung tâm giáo dục thường xuyên cấp tỉnh theo phân cấp của Chính phủ.</w:t>
      </w:r>
    </w:p>
    <w:p>
      <w:r>
        <w:t>6.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7.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w:t>
      </w:r>
    </w:p>
    <w:p>
      <w:r>
        <w:t>8. Quản lý về chuyên môn việc thực hiện chương trình giáo dục thường xuyên của các đơn vị có tổ chức dạy học chương trình giáo dục thường xuyên theo quy định.</w:t>
      </w:r>
    </w:p>
    <w:p>
      <w:r>
        <w:t>9. 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cấp tỉnh, trường phổ thông dân tộc nội trú cấp huyện có cấp trung học phổ thông,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w:t>
      </w:r>
    </w:p>
    <w:p>
      <w:r>
        <w:t>10. Quyết định thành lập hội đồng trường, công nhận, bổ nhiệm, miễn nhiệm Chủ tịch hội đồng trường, bổ sung, thay thế thành viên Hội đồng trường đối với trường trung học phổ thông, trường phổ thông có nhiều cấp học có cấp học cao nhất là trung học phổ thông, trường phổ thông dân tộc nội trú cấp tỉnh, trường phổ thông dân tộc nội trú cấp huyện có cấp trung học phổ thông trực thuộc Sở Giáo dục và Đào tạo; quyết định công nhận, bổ nhiệm, miễn nhiệm, điều động, thay đổi vị trí việc làm, khen thưởng, kỷ luật đối với người đứng đầu, cấp phó người đứng đầu các đơn vị thuộc Sở Giáo dục và Đào tạo và các đơn vị sự nghiệp trực thuộc Sở Giáo dục và Đào tạo theo tiêu chuẩn chức danh và thủ tục do pháp luật quy định.</w:t>
      </w:r>
    </w:p>
    <w:p>
      <w:r>
        <w:t>11. Công nhận, không công nhận hội đồng trường, chủ tịch hội đồng trường, phó chủ tịch hội đồng trường, hiệu trưởng, phó hiệu trưởng các trường trung học phổ thông tư thục, trường phổ thông tư thục có nhiều cấp học có cấp học cao nhất là trung học phổ thông trên địa bàn.</w:t>
      </w:r>
    </w:p>
    <w:p>
      <w:r>
        <w:t>12. Cấp, thu hồi giấy chứng nhận đăng ký kinh doanh, quyết định đình chỉ hoạt động đối với các tổ chức kinh doanh dịch vụ tư vấn du học trên địa bàn theo quy định của pháp luật.</w:t>
      </w:r>
    </w:p>
    <w:p>
      <w:r>
        <w:t>13. Chủ trì xây dựng kế hoạch hằng năm về số lượng người làm việc của Sở Giáo dục và Đào tạo và của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công chức, viên chức và người lao động tại các cơ sở giáo dục do Ủy ban nhân dân tỉnh quản lý theo quy định.</w:t>
      </w:r>
    </w:p>
    <w:p>
      <w:r>
        <w:t>14.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tỉnh trình cấp có thẩm quyền; hướng dẫn, thanh tra, kiểm tra việc cấp, sử dụng ngân sách nhà nước và các nguồn tài chính hợp pháp khác cho giáo dục trên địa bàn tỉnh.</w:t>
      </w:r>
    </w:p>
    <w:p>
      <w:r>
        <w:t>15.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tỉnh, Ủy ban nhân dân tỉnh, Bộ Giáo dục và Đào tạo và xã hội.</w:t>
      </w:r>
    </w:p>
    <w:p>
      <w:r>
        <w:t>16. Thực hiện thanh tra, kiểm tra, giải quyết khiếu nại, giải quyết tố cáo, xử lý vi phạm theo quy định của pháp luật.</w:t>
      </w:r>
    </w:p>
    <w:p>
      <w:r>
        <w:t>17. Thực hiện thống kê, thông tin, báo cáo định kỳ và đột xuất về lĩnh vực giáo dục của tỉnh thuộc phạm vi quản lý với Ủy ban nhân dân tỉnh và Bộ Giáo dục và Đào tạo theo quy định.</w:t>
      </w:r>
    </w:p>
    <w:p>
      <w:r>
        <w:t>18.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Quy định cụ thể chức năng, nhiệm vụ, quyền hạn của văn phòng, phòng chuyên môn nghiệp vụ thuộc Sở, phù hợp với chức năng , nhiệm vụ, quyền hạn của Sở.</w:t>
      </w:r>
    </w:p>
    <w:p>
      <w:r>
        <w:t>21. Thực hiện nhiệm vụ, quyền hạn quy định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 Nghị định số 86/2018/NĐ-CP ngày 06 tháng 6 năm 2018 của Chính phủ Quy định về hợp tác, đầu tư của nước ngoài trong lĩnh vực giáo dục, các quy định của pháp luật có liên quan.</w:t>
      </w:r>
    </w:p>
    <w:p>
      <w:r>
        <w:t>22. Giúp UBND tỉnh tham mưu Ban cán sự Đảng UBND tỉnh về lĩnh vực giáo dục và đào tạo được phân công quản lý.</w:t>
      </w:r>
    </w:p>
    <w:p>
      <w:r>
        <w:t>23. Thực hiện các nhiệm vụ khác do UBND tỉnh giao hoặc theo quy định của pháp luật.</w:t>
      </w:r>
    </w:p>
    <w:p>
      <w:r>
        <w:t>Điều 3. Tổ chức thực hiện</w:t>
      </w:r>
    </w:p>
    <w:p>
      <w:r>
        <w:t>1. Giám đốc Sở Giáo dục và Đào tạo ban hành Quy chế làm việc của Sở và chỉ đạo, kiểm tra việc thực hiện quy định đó.</w:t>
      </w:r>
    </w:p>
    <w:p>
      <w:r>
        <w:t>2. Trong quá trình triển khai thực hiện, nếu có khó khăn, vướng mắc hoặc có những vấn đề mới phát sinh, Giám đốc Sở Giáo dục và Đào tạo báo cáo Ủy ban nhân dân tỉnh xem xét, sửa đổi, bổ sung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