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2295/QĐ-UBND năm 2025 công bố thủ tục hành chính nội bộ của các cơ quan hành chính nhà nước lĩnh vực: Bảo trợ xã hội, Tổ chức cán bộ, Y tế dự phòng, Trang thiết bị và công trình y tế, Khám bệnh, chữa bệnh thuộc phạm vi chức năng quản lý của Sở Y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2295/QĐ-UBND</w:t>
      </w:r>
    </w:p>
    <w:p>
      <w:r>
        <w:t>Gia Lai, ngày 20 tháng 10 năm 2025</w:t>
      </w:r>
    </w:p>
    <w:p>
      <w:r>
        <w:t>QUYẾT ĐỊNH</w:t>
      </w:r>
    </w:p>
    <w:p>
      <w:r>
        <w:t>CÔNG BỐ THỦ TỤC HÀNH CHÍNH NỘI BỘ CỦA CÁC CƠ QUAN HÀNH CHÍNH NHÀ NƯỚC TRONG LĨNH VỰC: BẢO TRỢ XÃ HỘI, TỔ CHỨC CÁN BỘ, Y TẾ DỰ PHÒNG, TRANG THIẾT BỊ VÀ CÔNG TRÌNH Y TẾ, KHÁM BỆNH, CHỮA BỆNH THUỘC PHẠM VI CHỨC NĂNG QUẢN LÝ CỦA SỞ Y TẾ</w:t>
      </w:r>
    </w:p>
    <w:p>
      <w:r>
        <w:t>CHỦ TỊCH ỦY BAN NHÂN DÂN TỈNH</w:t>
      </w:r>
    </w:p>
    <w:p>
      <w:r>
        <w:t>Căn cứ Luật Tổ chức chính quyền địa phương ngày 16 tháng 6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3096/QĐ-BYT ngày 03 tháng 08 năm 2023 của Bộ trưởng Bộ Y tế về việc công bố thủ tục hành chính nội bộ trong hệ thống hành chính nhà nước thuộc phạm vi chức năng quản lý của Bộ Y tế;</w:t>
      </w:r>
    </w:p>
    <w:p>
      <w:r>
        <w:t>Căn cứ Quyết định số 1490/QĐ-BYT ngày 05 tháng 5 năm 2025 của Bộ trưởng Bộ Y tế về việc công bố (bổ sung) thủ tục hành chính nội bộ trong hệ thống hành chính nhà nước thuộc phạm vi chức năng quản lý của Bộ Y tế;</w:t>
      </w:r>
    </w:p>
    <w:p>
      <w:r>
        <w:t>Theo đề nghị của Giám đốc Sở Y tế tại Tờ trình số 154/TTr-SYT ngày 07 tháng 10 năm 2025.</w:t>
      </w:r>
    </w:p>
    <w:p>
      <w:r>
        <w:t>QUYẾT ĐỊNH:</w:t>
      </w:r>
    </w:p>
    <w:p>
      <w:r>
        <w:t>Điều 1.    Công bố kèm theo Quyết định này thủ tục hành chính nội bộ của các cơ quan hành chính nhà nước trong lĩnh vực: Bảo trợ xã hội, Tổ chức cán bộ, Y tế dự phòng, Trang thiết bị và công trình y tế, Khám bệnh, chữa bệnh thuộc phạm vi chức năng quản lý của Sở Y tế  (Phụ lục kèm theo).</w:t>
      </w:r>
    </w:p>
    <w:p>
      <w:r>
        <w:t>Điều 2   . Quyết định này bãi bỏ các Quyết định số 799/QĐ-UBND ngày 13 tháng 12 năm 2024; Quyết định số 837/QĐ-UBND ngày 27 tháng 12 năm 2024; Quyết định số 528/QĐ-UBND ngày 05 tháng 6 năm 2025; Quyết định số 3642/QĐ-UBND ngày 20 tháng 10 năm 2024; Quyết định số 3830/QĐ-UBND ngày 04 tháng 11 năm 2024; Quyết định số 4266/QĐ-UBND ngày 11 tháng 12 năm 2024; Quyết định số 1977/QĐ-UBND ngày 11 tháng 6 năm 2025 của Chủ tịch Ủy ban nhân dân tỉnh công bố thủ tục hành chính nội bộ của các cơ quan hành chính nhà nước thuộc phạm vi chức năng quản lý của Sở Y tế.</w:t>
      </w:r>
    </w:p>
    <w:p>
      <w:r>
        <w:t>Điều 3.    Chánh Văn phòng Ủy ban nhân dân tỉnh; Giám đốc Sở Y tế; Giám đốc các Sở, Thủ trưởng các ban, ngành tỉnh, Giám đốc Trung tâm Phục vụ hành chính công tỉnh; Chủ tịch Ủy ban nhân dân các xã, phường và các tổ chức, cá nhân có liên quan chịu trách nhiệm thi hành Quyết định này kể từ ngày ký./.</w:t>
      </w:r>
    </w:p>
    <w:p>
      <w:r>
        <w:t>Nơi nhận:</w:t>
      </w:r>
    </w:p>
    <w:p>
      <w:r>
        <w:t>- Như Điều 3;</w:t>
      </w:r>
    </w:p>
    <w:p>
      <w:r>
        <w:t>- Văn phòng Chính phủ (Cục Kiểm soát TTHC);</w:t>
      </w:r>
    </w:p>
    <w:p>
      <w:r>
        <w:t>- Bộ Y tế;</w:t>
      </w:r>
    </w:p>
    <w:p>
      <w:r>
        <w:t>- CT, các PCT UBND tỉnh;</w:t>
      </w:r>
    </w:p>
    <w:p>
      <w:r>
        <w:t>- LĐ, CV VPUBND tỉnh;</w:t>
      </w:r>
    </w:p>
    <w:p>
      <w:r>
        <w:t>- VNPT Gia Lai;</w:t>
      </w:r>
    </w:p>
    <w:p>
      <w:r>
        <w:t>- Lưu: VT, PVHCC.</w:t>
      </w:r>
    </w:p>
    <w:p>
      <w:r>
        <w:t>KT. CHỦ TỊCH</w:t>
      </w:r>
    </w:p>
    <w:p>
      <w:r>
        <w:t>PHÓ CHỦ TỊCH</w:t>
      </w:r>
    </w:p>
    <w:p>
      <w:r>
        <w:t>Lâm Hải Giang</w:t>
      </w:r>
    </w:p>
    <w:p>
      <w:r>
        <w:t>PHỤ LỤC</w:t>
      </w:r>
    </w:p>
    <w:p>
      <w:r>
        <w:t>THỦ TỤC HÀNH CHÍNH NỘI BỘ CỦA CÁC CƠ QUAN HÀNH CHÍNH NHÀ NƯỚC TRONG LĨNH VỰC: BẢO TRỢ XÃ HỘI, TỔ CHỨC CÁN BỘ, Y TẾ DỰ PHÒNG, TRANG THIẾT BỊ VÀ CÔNG TRÌNH Y TẾ, KHÁM BỆNH, CHỮA BỆNH THUỘC PHẠM VI CHỨC NĂNG QUẢN LÝ CỦA SỞ Y TẾ</w:t>
      </w:r>
    </w:p>
    <w:p>
      <w:r>
        <w:t>(Ban hành theo Quyết định số: 2295/QĐ-UBND ngày 20/10/2025 của Chủ tịch UBND tỉnh)</w:t>
      </w:r>
    </w:p>
    <w:p>
      <w:r>
        <w:t>PHẦN I. DANH MỤC THỦ TỤC HÀNH CHÍNH NỘI BỘ</w:t>
      </w:r>
    </w:p>
    <w:p>
      <w:r>
        <w:t>A. DANH MỤC THỦ TỤC HÀNH CHÍNH NỘI BỘ ĐƯỢC SỬA ĐỔI, BỔ SUNG</w:t>
      </w:r>
    </w:p>
    <w:p>
      <w:r>
        <w:t>I. THỦ TỤC HÀNH CHÍNH NỘI BỘ CẤP TỈNH</w:t>
      </w:r>
    </w:p>
    <w:p>
      <w:r>
        <w:t>STT</w:t>
      </w:r>
    </w:p>
    <w:p>
      <w:r>
        <w:t>Mã     TTHC</w:t>
      </w:r>
    </w:p>
    <w:p>
      <w:r>
        <w:t>Tên thủ tục hành chính</w:t>
      </w:r>
    </w:p>
    <w:p>
      <w:r>
        <w:t>Lĩnh vực</w:t>
      </w:r>
    </w:p>
    <w:p>
      <w:r>
        <w:t>Cơ quan thực hiện</w:t>
      </w:r>
    </w:p>
    <w:p>
      <w:r>
        <w:t>1</w:t>
      </w:r>
    </w:p>
    <w:p>
      <w:r>
        <w:t>6.004923</w:t>
      </w:r>
    </w:p>
    <w:p>
      <w:r>
        <w:t>Xét thăng hạng viên chức từ Nhân viên công tác xã hội lên Công tác xã hội viên.</w:t>
      </w:r>
    </w:p>
    <w:p>
      <w:r>
        <w:t>Bảo trợ xã hội</w:t>
      </w:r>
    </w:p>
    <w:p>
      <w:r>
        <w:t>Sở Y tế</w:t>
      </w:r>
    </w:p>
    <w:p>
      <w:r>
        <w:t>2</w:t>
      </w:r>
    </w:p>
    <w:p>
      <w:r>
        <w:t>6.003603</w:t>
      </w:r>
    </w:p>
    <w:p>
      <w:r>
        <w:t>Xét thăng hạng chức danh nghề nghiệp Dân số viên hạng III</w:t>
      </w:r>
    </w:p>
    <w:p>
      <w:r>
        <w:t>Tổ chức cán bộ</w:t>
      </w:r>
    </w:p>
    <w:p>
      <w:r>
        <w:t>Sở Y tế</w:t>
      </w:r>
    </w:p>
    <w:p>
      <w:r>
        <w:t>3</w:t>
      </w:r>
    </w:p>
    <w:p>
      <w:r>
        <w:t>6.003600</w:t>
      </w:r>
    </w:p>
    <w:p>
      <w:r>
        <w:t>Xét thăng hạng chức danh nghề nghiệp Dinh dưỡng hạng III</w:t>
      </w:r>
    </w:p>
    <w:p>
      <w:r>
        <w:t>Tổ chức cán bộ</w:t>
      </w:r>
    </w:p>
    <w:p>
      <w:r>
        <w:t>Sở Y tế</w:t>
      </w:r>
    </w:p>
    <w:p>
      <w:r>
        <w:t>4</w:t>
      </w:r>
    </w:p>
    <w:p>
      <w:r>
        <w:t>6.003593</w:t>
      </w:r>
    </w:p>
    <w:p>
      <w:r>
        <w:t>Xét thăng hạng Hộ sinh hạng III</w:t>
      </w:r>
    </w:p>
    <w:p>
      <w:r>
        <w:t>Tổ chức cán bộ</w:t>
      </w:r>
    </w:p>
    <w:p>
      <w:r>
        <w:t>Sở Y tế</w:t>
      </w:r>
    </w:p>
    <w:p>
      <w:r>
        <w:t>5</w:t>
      </w:r>
    </w:p>
    <w:p>
      <w:r>
        <w:t>6.003591</w:t>
      </w:r>
    </w:p>
    <w:p>
      <w:r>
        <w:t>Xét thăng hạng Điều dưỡng hạng III</w:t>
      </w:r>
    </w:p>
    <w:p>
      <w:r>
        <w:t>Tổ chức cán bộ</w:t>
      </w:r>
    </w:p>
    <w:p>
      <w:r>
        <w:t>Sở Y tế</w:t>
      </w:r>
    </w:p>
    <w:p>
      <w:r>
        <w:t>6</w:t>
      </w:r>
    </w:p>
    <w:p>
      <w:r>
        <w:t>6.003598</w:t>
      </w:r>
    </w:p>
    <w:p>
      <w:r>
        <w:t>Xét thăng hạng Dược sĩ</w:t>
      </w:r>
    </w:p>
    <w:p>
      <w:r>
        <w:t>Tổ chức cán bộ</w:t>
      </w:r>
    </w:p>
    <w:p>
      <w:r>
        <w:t>Sở Y tế</w:t>
      </w:r>
    </w:p>
    <w:p>
      <w:r>
        <w:t>7</w:t>
      </w:r>
    </w:p>
    <w:p>
      <w:r>
        <w:t>6.003595</w:t>
      </w:r>
    </w:p>
    <w:p>
      <w:r>
        <w:t>Xét thăng hạng Kỹ thuật y hạng III</w:t>
      </w:r>
    </w:p>
    <w:p>
      <w:r>
        <w:t>Tổ chức cán bộ</w:t>
      </w:r>
    </w:p>
    <w:p>
      <w:r>
        <w:t>Sở Y tế</w:t>
      </w:r>
    </w:p>
    <w:p>
      <w:r>
        <w:t>8</w:t>
      </w:r>
    </w:p>
    <w:p>
      <w:r>
        <w:t>6.003728</w:t>
      </w:r>
    </w:p>
    <w:p>
      <w:r>
        <w:t>Hưởng chính sách thu hút nguồn nhân lực bác sĩ</w:t>
      </w:r>
    </w:p>
    <w:p>
      <w:r>
        <w:t>Tổ chức cán bộ</w:t>
      </w:r>
    </w:p>
    <w:p>
      <w:r>
        <w:t>Sở Y tế</w:t>
      </w:r>
    </w:p>
    <w:p>
      <w:r>
        <w:t>9</w:t>
      </w:r>
    </w:p>
    <w:p>
      <w:r>
        <w:t>6.003729</w:t>
      </w:r>
    </w:p>
    <w:p>
      <w:r>
        <w:t>Hưởng chính sách đào tạo nguồn nhân lực bác sĩ</w:t>
      </w:r>
    </w:p>
    <w:p>
      <w:r>
        <w:t>Tổ chức cán bộ</w:t>
      </w:r>
    </w:p>
    <w:p>
      <w:r>
        <w:t>Sở Y tế</w:t>
      </w:r>
    </w:p>
    <w:p>
      <w:r>
        <w:t>10</w:t>
      </w:r>
    </w:p>
    <w:p>
      <w:r>
        <w:t>6.003570</w:t>
      </w:r>
    </w:p>
    <w:p>
      <w:r>
        <w:t>Công bố hết dịch truyền nhiễm thuộc nhóm B, C trên địa bàn tỉnh</w:t>
      </w:r>
    </w:p>
    <w:p>
      <w:r>
        <w:t>Y tế dự phòng</w:t>
      </w:r>
    </w:p>
    <w:p>
      <w:r>
        <w:t>Sở Y tế</w:t>
      </w:r>
    </w:p>
    <w:p>
      <w:r>
        <w:t>11</w:t>
      </w:r>
    </w:p>
    <w:p>
      <w:r>
        <w:t>6.003567</w:t>
      </w:r>
    </w:p>
    <w:p>
      <w:r>
        <w:t>Đề nghị cấp có thẩm quyền công bố hết dịch truyền nhiễm nhóm A trên địa bàn tỉnh.</w:t>
      </w:r>
    </w:p>
    <w:p>
      <w:r>
        <w:t>Y tế dự phòng</w:t>
      </w:r>
    </w:p>
    <w:p>
      <w:r>
        <w:t>Sở Y tế</w:t>
      </w:r>
    </w:p>
    <w:p>
      <w:r>
        <w:t>12</w:t>
      </w:r>
    </w:p>
    <w:p>
      <w:r>
        <w:t>Phê duyệt tiêu chuẩn, định mức sử dụng trang thiết bị Y tế chuyên dùng</w:t>
      </w:r>
    </w:p>
    <w:p>
      <w:r>
        <w:t>Trang thiết bị và công trình y tế</w:t>
      </w:r>
    </w:p>
    <w:p>
      <w:r>
        <w:t>Sở Y tế</w:t>
      </w:r>
    </w:p>
    <w:p>
      <w:r>
        <w:t>13</w:t>
      </w:r>
    </w:p>
    <w:p>
      <w:r>
        <w:t>Duyệt dự trù nhu cầu sử dụng thuốc Methadone cho các cơ sở điều trị thay thế trên địa bàn quản lý từ nguồn thuốc thuộc thẩm quyền quản lý của Sở Y tế.</w:t>
      </w:r>
    </w:p>
    <w:p>
      <w:r>
        <w:t>Y tế dự phòng</w:t>
      </w:r>
    </w:p>
    <w:p>
      <w:r>
        <w:t>Sở Y tế</w:t>
      </w:r>
    </w:p>
    <w:p>
      <w:r>
        <w:t>14</w:t>
      </w:r>
    </w:p>
    <w:p>
      <w:r>
        <w:t>Điều phối thuốc Methadone cho các cơ sở điều trị thay thế trên địa bàn quản lý từ nguồn thuốc thuộc thẩm quyền quản lý của Sở Y tế</w:t>
      </w:r>
    </w:p>
    <w:p>
      <w:r>
        <w:t>Y tế dự phòng</w:t>
      </w:r>
    </w:p>
    <w:p>
      <w:r>
        <w:t>Sở Y tế</w:t>
      </w:r>
    </w:p>
    <w:p>
      <w:r>
        <w:t>15</w:t>
      </w:r>
    </w:p>
    <w:p>
      <w:r>
        <w:t>Cấp và chi trả tiền bồi thường khi sử dụng vắc xin trong chương trình tiêm chủng mở rộng, tiêm chủng chống dịch gây ảnh hưởng nghiêm trọng đến sức khỏe, tính mạng của người được tiêm chủng</w:t>
      </w:r>
    </w:p>
    <w:p>
      <w:r>
        <w:t>Y tế dự phòng</w:t>
      </w:r>
    </w:p>
    <w:p>
      <w:r>
        <w:t>Sở Y tế</w:t>
      </w:r>
    </w:p>
    <w:p>
      <w:r>
        <w:t>16</w:t>
      </w:r>
    </w:p>
    <w:p>
      <w:r>
        <w:t>6.003559</w:t>
      </w:r>
    </w:p>
    <w:p>
      <w:r>
        <w:t>Đề nghị cấp có thẩm quyền công bố dịch bệnh truyền nhiễm thuộc nhóm A</w:t>
      </w:r>
    </w:p>
    <w:p>
      <w:r>
        <w:t>Y tế dự phòng</w:t>
      </w:r>
    </w:p>
    <w:p>
      <w:r>
        <w:t>Sở Y tế</w:t>
      </w:r>
    </w:p>
    <w:p>
      <w:r>
        <w:t>17</w:t>
      </w:r>
    </w:p>
    <w:p>
      <w:r>
        <w:t>6.003564</w:t>
      </w:r>
    </w:p>
    <w:p>
      <w:r>
        <w:t>Công bố dịch bệnh truyền nhiễm thuộc nhóm B, C thuộc thẩm quyền của Chủ tịch Ủy ban nhân dân tỉnh</w:t>
      </w:r>
    </w:p>
    <w:p>
      <w:r>
        <w:t>Y tế dự phòng</w:t>
      </w:r>
    </w:p>
    <w:p>
      <w:r>
        <w:t>Sở Y tế</w:t>
      </w:r>
    </w:p>
    <w:p>
      <w:r>
        <w:t>18</w:t>
      </w:r>
    </w:p>
    <w:p>
      <w:r>
        <w:t>6.003574</w:t>
      </w:r>
    </w:p>
    <w:p>
      <w:r>
        <w:t>Áp dụng biện pháp cách ly y tế tại cơ sở, địa điểm khác (ngoại trừ tại nhà, tại cửa khẩu, cơ sở y tế)</w:t>
      </w:r>
    </w:p>
    <w:p>
      <w:r>
        <w:t>Y tế dự phòng</w:t>
      </w:r>
    </w:p>
    <w:p>
      <w:r>
        <w:t>Sở Y tế</w:t>
      </w:r>
    </w:p>
    <w:p>
      <w:r>
        <w:t>19</w:t>
      </w:r>
    </w:p>
    <w:p>
      <w:r>
        <w:t>6.003577</w:t>
      </w:r>
    </w:p>
    <w:p>
      <w:r>
        <w:t>Thành lập Ban Chỉ đạo chống dịch cấp tỉnh.</w:t>
      </w:r>
    </w:p>
    <w:p>
      <w:r>
        <w:t>Y tế dự phòng</w:t>
      </w:r>
    </w:p>
    <w:p>
      <w:r>
        <w:t>Sở Y tế</w:t>
      </w:r>
    </w:p>
    <w:p>
      <w:r>
        <w:t>20</w:t>
      </w:r>
    </w:p>
    <w:p>
      <w:r>
        <w:t>6.003584</w:t>
      </w:r>
    </w:p>
    <w:p>
      <w:r>
        <w:t>Xét thăng hạng bác sỹ chính</w:t>
      </w:r>
    </w:p>
    <w:p>
      <w:r>
        <w:t>Tổ chức cán bộ</w:t>
      </w:r>
    </w:p>
    <w:p>
      <w:r>
        <w:t>Sở Y tế, Sở Nội vụ</w:t>
      </w:r>
    </w:p>
    <w:p>
      <w:r>
        <w:t>21</w:t>
      </w:r>
    </w:p>
    <w:p>
      <w:r>
        <w:t>6.003586</w:t>
      </w:r>
    </w:p>
    <w:p>
      <w:r>
        <w:t>Xét thăng hạng Bác sĩ y học dự phòng chính</w:t>
      </w:r>
    </w:p>
    <w:p>
      <w:r>
        <w:t>Tổ chức cán bộ</w:t>
      </w:r>
    </w:p>
    <w:p>
      <w:r>
        <w:t>Sở Y tế, Sở Nội vụ</w:t>
      </w:r>
    </w:p>
    <w:p>
      <w:r>
        <w:t>22</w:t>
      </w:r>
    </w:p>
    <w:p>
      <w:r>
        <w:t>6.003589</w:t>
      </w:r>
    </w:p>
    <w:p>
      <w:r>
        <w:t>Xét thăng hạng chức danh nghề nghiệp Y tế công cộng chính</w:t>
      </w:r>
    </w:p>
    <w:p>
      <w:r>
        <w:t>Tổ chức cán bộ</w:t>
      </w:r>
    </w:p>
    <w:p>
      <w:r>
        <w:t>Sở Y tế, Sở Nội vụ</w:t>
      </w:r>
    </w:p>
    <w:p>
      <w:r>
        <w:t>23</w:t>
      </w:r>
    </w:p>
    <w:p>
      <w:r>
        <w:t>6.003592</w:t>
      </w:r>
    </w:p>
    <w:p>
      <w:r>
        <w:t>Xét thăng hạng Điều dưỡng hạng II</w:t>
      </w:r>
    </w:p>
    <w:p>
      <w:r>
        <w:t>Tổ chức cán bộ</w:t>
      </w:r>
    </w:p>
    <w:p>
      <w:r>
        <w:t>Sở Y tế, Sở Nội vụ</w:t>
      </w:r>
    </w:p>
    <w:p>
      <w:r>
        <w:t>24</w:t>
      </w:r>
    </w:p>
    <w:p>
      <w:r>
        <w:t>6.003594</w:t>
      </w:r>
    </w:p>
    <w:p>
      <w:r>
        <w:t>Xét thăng hạng Hộ sinh hạng II</w:t>
      </w:r>
    </w:p>
    <w:p>
      <w:r>
        <w:t>Tổ chức cán bộ</w:t>
      </w:r>
    </w:p>
    <w:p>
      <w:r>
        <w:t>Sở Y tế, Sở Nội vụ</w:t>
      </w:r>
    </w:p>
    <w:p>
      <w:r>
        <w:t>25</w:t>
      </w:r>
    </w:p>
    <w:p>
      <w:r>
        <w:t>6.003596</w:t>
      </w:r>
    </w:p>
    <w:p>
      <w:r>
        <w:t>Xét thăng hạng Kỹ thuật y hạng II</w:t>
      </w:r>
    </w:p>
    <w:p>
      <w:r>
        <w:t>Tổ chức cán bộ</w:t>
      </w:r>
    </w:p>
    <w:p>
      <w:r>
        <w:t>Sở Y tế, Sở Nội vụ</w:t>
      </w:r>
    </w:p>
    <w:p>
      <w:r>
        <w:t>26</w:t>
      </w:r>
    </w:p>
    <w:p>
      <w:r>
        <w:t>6.003599</w:t>
      </w:r>
    </w:p>
    <w:p>
      <w:r>
        <w:t>Xét thăng hạng Dược sĩ chính</w:t>
      </w:r>
    </w:p>
    <w:p>
      <w:r>
        <w:t>Tổ chức cán bộ</w:t>
      </w:r>
    </w:p>
    <w:p>
      <w:r>
        <w:t>Sở Y tế, Sở Nội vụ</w:t>
      </w:r>
    </w:p>
    <w:p>
      <w:r>
        <w:t>27</w:t>
      </w:r>
    </w:p>
    <w:p>
      <w:r>
        <w:t>6.003602</w:t>
      </w:r>
    </w:p>
    <w:p>
      <w:r>
        <w:t>Xét thăng hạng chức danh nghề nghiệp Dinh dưỡng hạng II</w:t>
      </w:r>
    </w:p>
    <w:p>
      <w:r>
        <w:t>Tổ chức cán bộ</w:t>
      </w:r>
    </w:p>
    <w:p>
      <w:r>
        <w:t>Sở Y tế, Sở Nội vụ</w:t>
      </w:r>
    </w:p>
    <w:p>
      <w:r>
        <w:t>28</w:t>
      </w:r>
    </w:p>
    <w:p>
      <w:r>
        <w:t>6.003604</w:t>
      </w:r>
    </w:p>
    <w:p>
      <w:r>
        <w:t>Xét thăng hạng chức danh nghề nghiệp dân số viên hạng II</w:t>
      </w:r>
    </w:p>
    <w:p>
      <w:r>
        <w:t>Tổ chức cán bộ</w:t>
      </w:r>
    </w:p>
    <w:p>
      <w:r>
        <w:t>Sở Y tế, Sở Nội vụ</w:t>
      </w:r>
    </w:p>
    <w:p>
      <w:r>
        <w:t>29</w:t>
      </w:r>
    </w:p>
    <w:p>
      <w:r>
        <w:t>6.004925</w:t>
      </w:r>
    </w:p>
    <w:p>
      <w:r>
        <w:t>Xét thăng hạng viên chức từ Công tác xã hội viên lên Công tác xã hội viên chính</w:t>
      </w:r>
    </w:p>
    <w:p>
      <w:r>
        <w:t>Tổ chức cán bộ</w:t>
      </w:r>
    </w:p>
    <w:p>
      <w:r>
        <w:t>Sở Y tế, Sở Nội vụ</w:t>
      </w:r>
    </w:p>
    <w:p>
      <w:r>
        <w:t>II. DANH MỤC THỦ TỤC HÀNH CHÍNH NỘI BỘ CẤP XÃ</w:t>
      </w:r>
    </w:p>
    <w:p>
      <w:r>
        <w:t>STT</w:t>
      </w:r>
    </w:p>
    <w:p>
      <w:r>
        <w:t>Mã     TTHC</w:t>
      </w:r>
    </w:p>
    <w:p>
      <w:r>
        <w:t>Tên thủ tục hành chính</w:t>
      </w:r>
    </w:p>
    <w:p>
      <w:r>
        <w:t>Lĩnh vực</w:t>
      </w:r>
    </w:p>
    <w:p>
      <w:r>
        <w:t>Cơ quan thực hiện</w:t>
      </w:r>
    </w:p>
    <w:p>
      <w:r>
        <w:t>1</w:t>
      </w:r>
    </w:p>
    <w:p>
      <w:r>
        <w:t>Thành lập Ban Chỉ đạo chống dịch cấp xã</w:t>
      </w:r>
    </w:p>
    <w:p>
      <w:r>
        <w:t>Y tế dự phòng</w:t>
      </w:r>
    </w:p>
    <w:p>
      <w:r>
        <w:t>UBND cấp xã</w:t>
      </w:r>
    </w:p>
    <w:p>
      <w:r>
        <w:t>B. DANH MỤC THỦ TỤC HÀNH CHÍNH NỘI BỘ BỊ BÃI BỎ</w:t>
      </w:r>
    </w:p>
    <w:p>
      <w:r>
        <w:t>STT</w:t>
      </w:r>
    </w:p>
    <w:p>
      <w:r>
        <w:t>Tên thủ tục hành chính</w:t>
      </w:r>
    </w:p>
    <w:p>
      <w:r>
        <w:t>Lĩnh vực</w:t>
      </w:r>
    </w:p>
    <w:p>
      <w:r>
        <w:t>Cơ quan     thực hiện</w:t>
      </w:r>
    </w:p>
    <w:p>
      <w:r>
        <w:t>Căn cứ bãi bỏ</w:t>
      </w:r>
    </w:p>
    <w:p>
      <w:r>
        <w:t>1</w:t>
      </w:r>
    </w:p>
    <w:p>
      <w:r>
        <w:t>Thành lập Ban chỉ đạo chống dịch cấp huyện</w:t>
      </w:r>
    </w:p>
    <w:p>
      <w:r>
        <w:t>Y tế dự phòng</w:t>
      </w:r>
    </w:p>
    <w:p>
      <w:r>
        <w:t>UBND cấp huyện</w:t>
      </w:r>
    </w:p>
    <w:p>
      <w:r>
        <w:t>Không còn tổ chức chính quyền cấp huyện</w:t>
      </w:r>
    </w:p>
    <w:p>
      <w:r>
        <w:t>2</w:t>
      </w:r>
    </w:p>
    <w:p>
      <w:r>
        <w:t>Áp dụng biện pháp cách ly y tế tại nhà</w:t>
      </w:r>
    </w:p>
    <w:p>
      <w:r>
        <w:t>Y tế dự phòng</w:t>
      </w:r>
    </w:p>
    <w:p>
      <w:r>
        <w:t>UBND cấp huyện</w:t>
      </w:r>
    </w:p>
    <w:p>
      <w:r>
        <w:t>Không còn tổ chức chính quyền cấp huyện</w:t>
      </w:r>
    </w:p>
    <w:p>
      <w:r>
        <w:t>3</w:t>
      </w:r>
    </w:p>
    <w:p>
      <w:r>
        <w:t>Công nhận loại trừ bệnh phong ở quy mô cấp huyện</w:t>
      </w:r>
    </w:p>
    <w:p>
      <w:r>
        <w:t>Khám bệnh, chữa bệnh</w:t>
      </w:r>
    </w:p>
    <w:p>
      <w:r>
        <w:t>Sở Y tế</w:t>
      </w:r>
    </w:p>
    <w:p>
      <w:r>
        <w:t>Không còn tổ chức chính quyền cấp huyện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