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2289/QĐ-UBND năm 2024 phê duyệt Phương án đơn giản hóa thủ tục hành chính nội bộ trong lĩnh vực khoa học và công nghệ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2289/QĐ-UBND</w:t>
      </w:r>
    </w:p>
    <w:p>
      <w:r>
        <w:t>Cần Thơ, ngày 18 tháng 10 năm 2024</w:t>
      </w:r>
    </w:p>
    <w:p>
      <w:r>
        <w:t>QUYẾT ĐỊNH</w:t>
      </w:r>
    </w:p>
    <w:p>
      <w:r>
        <w:t>VỀ VIỆC PHÊ DUYỆT PHƯƠNG ÁN ĐƠN GIẢN HÓA THỦ TỤC HÀNH CHÍNH NỘI BỘ TRONG LĨNH VỰC KHOA HỌC VÀ CÔNG NGHỆ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Giám đốc Sở Khoa học và Công nghệ.</w:t>
      </w:r>
    </w:p>
    <w:p>
      <w:r>
        <w:t>QUYẾT ĐỊNH:</w:t>
      </w:r>
    </w:p>
    <w:p>
      <w:r>
        <w:t>Điều 1.  Phê duyệt phương án đơn giản hóa 02 thủ tục hành chính nội bộ thuộc phạm vi quản lý của Ủy ban nhân dân thành phố Cần Thơ (Phụ lục đính kèm).</w:t>
      </w:r>
    </w:p>
    <w:p>
      <w:r>
        <w:t>Điều 2.  Giao Giám đốc Sở Khoa học và Công nghệ dự thảo văn bản thực thi phương án đơn giản hóa thủ tục hành chính nội bộ thuộc thẩm quyền tại Phụ lục kèm theo Quyết định này, trình Ủy ban nhân dân thành phố, Chủ tịch Ủy ban nhân dân thành phố xem xét, ban hành.</w:t>
      </w:r>
    </w:p>
    <w:p>
      <w:r>
        <w:t>Điều 3.  Giao Chánh Văn phòng Ủy ban nhân dân thành phố theo dõi, kiểm tra, đôn đốc các cơ quan, đơn vị có liên quan thực hiện Quyết định này.</w:t>
      </w:r>
    </w:p>
    <w:p>
      <w:r>
        <w:t>Điều 4.  Chánh Văn phòng Ủy ban nhân dân thành phố, Giám đốc Sở Khoa học và Công nghệ và các tổ chức, cá nhân có liên quan chịu trách nhiệm thi hành Quyết định này kể từ ngày ký./.</w:t>
      </w:r>
    </w:p>
    <w:p>
      <w:r>
        <w:t>KT. CHỦ TỊCH</w:t>
      </w:r>
    </w:p>
    <w:p>
      <w:r>
        <w:t>PHÓ CHỦ TỊCH</w:t>
      </w:r>
    </w:p>
    <w:p>
      <w:r>
        <w:t>Nguyễn Ngọc Hè</w:t>
      </w:r>
    </w:p>
    <w:p>
      <w:r>
        <w:t>PHỤ LỤC</w:t>
      </w:r>
    </w:p>
    <w:p>
      <w:r>
        <w:t>PHƯƠNG ÁN ĐƠN GIẢN HÓA THỦ TỤC HÀNH CHÍNH NỘI BỘ LĨNH VỰC KHOA HỌC VÀ CÔNG NGHỆ THUỘC PHẠM VI QUẢN LÝ CỦA ỦY BAN NHÂN DÂN THÀNH PHỐ</w:t>
      </w:r>
    </w:p>
    <w:p>
      <w:r>
        <w:t>(Kèm theo Quyết định số 2289/QĐ-UBND ngày 18 tháng 10 năm 2024 của Chủ tịch Ủy ban nhân dân thành phố)</w:t>
      </w:r>
    </w:p>
    <w:p>
      <w:r>
        <w:t>I. LĨNH VỰC KHOA HỌC VÀ CÔNG NGHỆ</w:t>
      </w:r>
    </w:p>
    <w:p>
      <w:r>
        <w:t>1. Thủ tục: Thành lập sàn giao dịch công nghệ vùng</w:t>
      </w:r>
    </w:p>
    <w:p>
      <w:r>
        <w:t>1.1. Nội dung đơn giản hóa</w:t>
      </w:r>
    </w:p>
    <w:p>
      <w:r>
        <w:t>a)  Rút ngắn thời gian giải quyết từ 45 ngày còn 40 ngày, cụ thể đối với bước thẩm định hồ sơ của Sở Khoa học và Công nghệ: “Trong thời hạn 30 ngày kể từ ngày nhận đủ hồ sơ hợp lệ, Sở Khoa học và Công nghệ phải có ý kiến thẩm định”  điều chỉnh thành  “Trong thời hạn 25 ngày kể từ ngày nhận đủ hồ sơ hợp lệ, Sở Khoa học và Công nghệ phải có ý kiến thẩm định” .</w:t>
      </w:r>
    </w:p>
    <w:p>
      <w:r>
        <w:t>Lý do:  Các quy định về điều kiện thành lập Sàn giao dịch công nghệ vùng đã được ban hành cụ thể, rõ ràng nên Sở Khoa học và Công nghệ có thể dễ dàng tổ chức thẩm định hồ sơ nhanh chóng.</w:t>
      </w:r>
    </w:p>
    <w:p>
      <w:r>
        <w:t>b)  Cắt giảm số lượng hồ sơ từ 02 (hai) bộ hồ sơ thành 01 (một) bộ hồ sơ và cách thức thực hiện từ “ nộp trực tiếp hoặc qua đường bưu điện”  điều chỉnh thành   “ nộp trực tuyến qua Hệ thống quản lý văn bản liên thông” .</w:t>
      </w:r>
    </w:p>
    <w:p>
      <w:r>
        <w:t>Lý do:  Tăng cường ứng dụng công nghệ thông tin, chuyển đổi số nhằm xây dựng và phát triển Chính phủ điện tử, Chính phủ số, góp phần đổi mới phương thức làm việc, nâng cao năng suất, hiệu quả hoạt động của cơ quan hành chính nhà nước theo Nghị quyết số 76/NQ-CP ngày 15 tháng 7 năm 2021 của Chính phủ ban hành Chương trình tổng thể cải cách hành chính nhà nước giai đoạn 2021 - 2030.</w:t>
      </w:r>
    </w:p>
    <w:p>
      <w:r>
        <w:t>1.2. Kiến nghị thực thi</w:t>
      </w:r>
    </w:p>
    <w:p>
      <w:r>
        <w:t>a)  Đối với quy định về thời gian giải quyết: sửa đổi điểm b khoản 4 Điều 6 Nghị định số 08/2014/NĐ-CP ngày 27 tháng 01 năm 2014 của Chính phủ quy định chi tiết hướng dẫn thi hành một số điều của Luật Khoa học và Công nghệ.</w:t>
      </w:r>
    </w:p>
    <w:p>
      <w:r>
        <w:t>b)  Đối với quy định về số lượng hồ sơ và cách thức thực hiện: sửa đổi khoản 2 Điều 6 Nghị định số 08/2014/NĐ-CP ngày 27 tháng 01 năm 2014 của Chính phủ quy định chi tiết hướng dẫn thi hành một số điều của Luật Khoa học và Công nghệ.</w:t>
      </w:r>
    </w:p>
    <w:p>
      <w:r>
        <w:t>1.3. Lợi ích phương án đơn giản hóa</w:t>
      </w:r>
    </w:p>
    <w:p>
      <w:r>
        <w:t>a) Chi phí thực hiện TTHC trước khi đơn giản hóa: 10.160.000 đồng/năm.</w:t>
      </w:r>
    </w:p>
    <w:p>
      <w:r>
        <w:t>b) Chi phí thực hiện TTHC sau khi đơn giản hóa: 8.000.000 đồng/năm.</w:t>
      </w:r>
    </w:p>
    <w:p>
      <w:r>
        <w:t>c) Chi phí tiết kiệm: 2.160.000 đồng/năm.</w:t>
      </w:r>
    </w:p>
    <w:p>
      <w:r>
        <w:t>d) Tỷ lệ cắt giảm chi phí: 21,3%.</w:t>
      </w:r>
    </w:p>
    <w:p>
      <w:r>
        <w:t>2. Thủ tục: Xét thăng hạng viên chức từ trợ lý nghiên cứu lên nghiên cứu viên</w:t>
      </w:r>
    </w:p>
    <w:p>
      <w:r>
        <w:t>2.1. Nội dung đơn giản hóa</w:t>
      </w:r>
    </w:p>
    <w:p>
      <w:r>
        <w:t>Rút ngắn thời gian giải quyết từ 15 ngày còn 12 ngày, cụ thể:  “Trong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  điều chỉnh thành  “Trong thời hạn  12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 .</w:t>
      </w:r>
    </w:p>
    <w:p>
      <w:r>
        <w:t>Lý do:  Việc giải quyết hồ sơ thực tế tại đơn vị chỉ cần 12 ngày, rút ngắn thời gian giải quyết thủ tục hành chính nội bộ, phù hợp với chủ trương đẩy mạnh công tác cải cách hành chính.</w:t>
      </w:r>
    </w:p>
    <w:p>
      <w:r>
        <w:t>2.2. Kiến nghị thực thi</w:t>
      </w:r>
    </w:p>
    <w:p>
      <w:r>
        <w:t>Sửa đổi khoản 22 Điều 1 Nghị định số 85/2023/NĐ-CP ngày 07 tháng 12 năm 2023 của Chính phủ về sửa đổi, bổ sung một số điều của Nghị định số 115/2020/NĐ-CP ngày 25 tháng 9 năm 2020 về tuyển dụng, sử dụng và quản lý viên chức.</w:t>
      </w:r>
    </w:p>
    <w:p>
      <w:r>
        <w:t>2.3. Lợi ích phương án đơn giản hóa</w:t>
      </w:r>
    </w:p>
    <w:p>
      <w:r>
        <w:t>a) Chi phí thực hiện TTHC trước khi đơn giản hóa: 4.800.000 đồng/năm.</w:t>
      </w:r>
    </w:p>
    <w:p>
      <w:r>
        <w:t>b) Chi phí thực hiện TTHC sau khi đơn giản hóa: 3.840.000 đồng/năm.</w:t>
      </w:r>
    </w:p>
    <w:p>
      <w:r>
        <w:t>c) Chi phí tiết kiệm: 960.000 đồng/năm.</w:t>
      </w:r>
    </w:p>
    <w:p>
      <w:r>
        <w:t>d)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