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2268/QĐ-UBND năm 2023 về bãi bỏ văn bản phòng, chống dịch COVID-19 do Chủ tịch Ủy ban nhân dân tỉnh Nam Định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2268/QĐ-UBND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NAM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2268/QĐ-UBND</w:t>
      </w:r>
    </w:p>
    <w:p>
      <w:r>
        <w:t>Nam Định, ngày 10 tháng 11 năm 2023</w:t>
      </w:r>
    </w:p>
    <w:p>
      <w:r>
        <w:t>QUYẾT ĐỊNH</w:t>
      </w:r>
    </w:p>
    <w:p>
      <w:r>
        <w:t>BÃI BỎ MỘT SỐ VĂN BẢN PHÒNG, CHỐNG DỊCH COVID-19 DO CHỦ TỊCH ỦY BAN NHÂN DÂN TỈNH BAN HÀNH</w:t>
      </w:r>
    </w:p>
    <w:p>
      <w:r>
        <w:t>CHỦ TỊCH ỦY BAN NHÂN DÂN TỈNH NAM ĐỊNH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quyết số 174/NQ-CP ngày 28 tháng 10 năm 2023 của Chính phủ bãi bỏ một số Nghị quyết phòng, chống dịch COVID-19 do Chính phủ ban hành;</w:t>
      </w:r>
    </w:p>
    <w:p>
      <w:r>
        <w:t>Căn cứ Quyết định số 1269/QĐ-TTg ngày 29 tháng 10 năm 2023 của Thủ tướng Chính phủ bãi bỏ một số văn bản phòng, chống dịch COVID-19 do Ban Chỉ đạo Quốc gia phòng, chống dịch COVID-19 và Thủ tướng Chính phủ ban hành;</w:t>
      </w:r>
    </w:p>
    <w:p>
      <w:r>
        <w:t>Theo đề nghị của Sở Y tế tại Tờ trình số 163/TTr-SYT ngày 07/11/2023.</w:t>
      </w:r>
    </w:p>
    <w:p>
      <w:r>
        <w:t>QUYẾT ĐỊNH:</w:t>
      </w:r>
    </w:p>
    <w:p>
      <w:r>
        <w:t>Điều 1.  Bãi bỏ một số văn bản phòng, chống dịch COVID-19 do Chủ tịch UBND tỉnh ban hành, Phụ lục Danh mục văn bản bãi bỏ kèm theo Quyết định này.</w:t>
      </w:r>
    </w:p>
    <w:p>
      <w:r>
        <w:t>Điều 2.  Quyết định này có hiệu lực kể từ ngày ký ban hành.</w:t>
      </w:r>
    </w:p>
    <w:p>
      <w:r>
        <w:t>Điều 3.  Chánh Văn phòng Ủy ban nhân dân tỉnh, Thủ trưởng các sở, ban, ngành; Chủ tịch Ủy ban nhân dân các huyện, thành phố và các đơn vị có liên quan chịu trách nhiệm thi hành Quyết định này./.</w:t>
      </w:r>
    </w:p>
    <w:p>
      <w:r>
        <w:t>KT. CHỦ TỊCH</w:t>
      </w:r>
    </w:p>
    <w:p>
      <w:r>
        <w:t>PHÓ CHỦ TỊCH</w:t>
      </w:r>
    </w:p>
    <w:p>
      <w:r>
        <w:t>Trần Lê Đoài</w:t>
      </w:r>
    </w:p>
    <w:p>
      <w:r>
        <w:t>PHỤ LỤC</w:t>
      </w:r>
    </w:p>
    <w:p>
      <w:r>
        <w:t>DANH MỤC VĂN BẢN BÃI BỎ DO CHỦ TỊCH UBND TỈNH BAN HÀNH</w:t>
      </w:r>
    </w:p>
    <w:p>
      <w:r>
        <w:t>(Kèm theo Quyết định số: 2268/QĐ-UBND ngày 10 tháng 11 năm 2023 của Chủ tịch Ủy ban nhân dân tỉnh Nam Định)</w:t>
      </w:r>
    </w:p>
    <w:p>
      <w:r>
        <w:t>I. CHỈ THỊ CỦA CHỦ TỊCH ỦY BAN NHÂN DÂN TỈNH</w:t>
      </w:r>
    </w:p>
    <w:p>
      <w:r>
        <w:t>STT</w:t>
      </w:r>
    </w:p>
    <w:p>
      <w:r>
        <w:t>TÊN VĂN BẢN</w:t>
      </w:r>
    </w:p>
    <w:p>
      <w:r>
        <w:t>1</w:t>
      </w:r>
    </w:p>
    <w:p>
      <w:r>
        <w:t>Chỉ thị số 01/CT-UBND ngày 01/02/2020 tăng cường các biện pháp phòng, chống dịch bệnh viêm đường hô hấp cấp do chủng mới của vi rút Corona</w:t>
      </w:r>
    </w:p>
    <w:p>
      <w:r>
        <w:t>2</w:t>
      </w:r>
    </w:p>
    <w:p>
      <w:r>
        <w:t>Chỉ thị số 05/CT-UBND ngày 31/3/2020 về việc thực hiện các biện pháp cấp bách phòng, chống dịch COVID-19</w:t>
      </w:r>
    </w:p>
    <w:p>
      <w:r>
        <w:t>II. QUYẾT ĐỊNH CỦA CHỦ TỊCH ỦY BAN NHÂN DÂN TỈNH</w:t>
      </w:r>
    </w:p>
    <w:p>
      <w:r>
        <w:t>STT</w:t>
      </w:r>
    </w:p>
    <w:p>
      <w:r>
        <w:t>TÊN VĂN BẢN</w:t>
      </w:r>
    </w:p>
    <w:p>
      <w:r>
        <w:t>1</w:t>
      </w:r>
    </w:p>
    <w:p>
      <w:r>
        <w:t>Quyết định 1050/QĐ-UBND ngày 04/5/2020 thành lập Tổ thẩm tra thực hiện các chính sách hỗ trợ người dân gặp khó khăn do đại dịch COVID-19</w:t>
      </w:r>
    </w:p>
    <w:p>
      <w:r>
        <w:t>III. CÔNG ĐIỆN CỦA CHỦ TỊCH ỦY BAN NHÂN DÂN TỈNH</w:t>
      </w:r>
    </w:p>
    <w:p>
      <w:r>
        <w:t>STT</w:t>
      </w:r>
    </w:p>
    <w:p>
      <w:r>
        <w:t>TÊN VĂN BẢN</w:t>
      </w:r>
    </w:p>
    <w:p>
      <w:r>
        <w:t>1</w:t>
      </w:r>
    </w:p>
    <w:p>
      <w:r>
        <w:t>Công điện số 02/CĐ-UBND ngày 25/3/2020 về việc đẩy mạnh công tác phòng, chống dịch bệnh COVID-19</w:t>
      </w:r>
    </w:p>
    <w:p>
      <w:r>
        <w:t>2</w:t>
      </w:r>
    </w:p>
    <w:p>
      <w:r>
        <w:t>Công điện số 04/CĐ-UBND ngày 06/4/2020 về việc tăng cường thực hiện các biện pháp phòng, chống dịch Covid-19</w:t>
      </w:r>
    </w:p>
    <w:p>
      <w:r>
        <w:t>3</w:t>
      </w:r>
    </w:p>
    <w:p>
      <w:r>
        <w:t>Công điện số 16/CĐ-UBND ngày 30/4/2021 triển khai cấp bách các biện pháp phòng, chống dịch bệnh COVID-19 trên địa bàn tỉnh</w:t>
      </w:r>
    </w:p>
    <w:p>
      <w:r>
        <w:t>4</w:t>
      </w:r>
    </w:p>
    <w:p>
      <w:r>
        <w:t>Công điện số 17/CĐ-UBND ngày 05/5/2021 về việc tăng cường thực hiện phòng, chống dịch COVID-19</w:t>
      </w:r>
    </w:p>
    <w:p>
      <w:r>
        <w:t>5</w:t>
      </w:r>
    </w:p>
    <w:p>
      <w:r>
        <w:t>Công điện số 18/CĐ-UBND ngày 07/5/2021 về việc tăng cường thực hiện phòng, chống dịch COVID-19</w:t>
      </w:r>
    </w:p>
    <w:p>
      <w:r>
        <w:t>6</w:t>
      </w:r>
    </w:p>
    <w:p>
      <w:r>
        <w:t>Công điện số 38/CĐ-UBND ngày 21/10/2021 thực hiện các biện pháp cấp bách để kiểm soát tình hình dịch COVID-19 trên địa bàn huyện Ý Yên</w:t>
      </w:r>
    </w:p>
    <w:p>
      <w:r>
        <w:t>7</w:t>
      </w:r>
    </w:p>
    <w:p>
      <w:r>
        <w:t>Công điện số 06/CĐ-UBND ngày 21/02/2022 về việc tăng cường thực hiện phòng, chống dịch COVID-19</w:t>
      </w:r>
    </w:p>
    <w:p>
      <w:r>
        <w:t>8</w:t>
      </w:r>
    </w:p>
    <w:p>
      <w:r>
        <w:t>Công điện số 07/CĐ-UBND ngày 24/02/2022 về việc tiêm vắc xin và đẩy mạnh thực hiện một số biện pháp phòng, chống dịch COVID-19</w:t>
      </w:r>
    </w:p>
    <w:p>
      <w:r>
        <w:t>9</w:t>
      </w:r>
    </w:p>
    <w:p>
      <w:r>
        <w:t>Công điện số 20/CĐ-UBND ngày 30/8/2022 về việc đẩy mạnh triển khai các biện pháp phòng, chống dịch COVID-19</w:t>
      </w:r>
    </w:p>
    <w:p>
      <w:r>
        <w:t>IV. CÔNG VĂN CHỈ ĐẠO CỦA CHỦ TỊCH UBND TỈNH</w:t>
      </w:r>
    </w:p>
    <w:p>
      <w:r>
        <w:t>STT</w:t>
      </w:r>
    </w:p>
    <w:p>
      <w:r>
        <w:t>TÊN VĂN BẢN</w:t>
      </w:r>
    </w:p>
    <w:p>
      <w:r>
        <w:t>1</w:t>
      </w:r>
    </w:p>
    <w:p>
      <w:r>
        <w:t>Công văn số 29/UBND-VP2 ngày 27/3/2020 về việc quyết liệt thực hiện đợt cao điểm phòng, chống dịch COVID-19</w:t>
      </w:r>
    </w:p>
    <w:p>
      <w:r>
        <w:t>2</w:t>
      </w:r>
    </w:p>
    <w:p>
      <w:r>
        <w:t>Công văn số 30/UBND-VP2 ngày 30/3/2020 về việc thực hiện chế độ thông tin báo cáo trong đợt cao điểm phòng, chống dịch COVID-19</w:t>
      </w:r>
    </w:p>
    <w:p>
      <w:r>
        <w:t>3</w:t>
      </w:r>
    </w:p>
    <w:p>
      <w:r>
        <w:t>Công văn số 44/UBND-VP2 ngày 16/4/2020 về việc tiếp tục thực hiện các biện pháp phòng, chống dịch COVID-19</w:t>
      </w:r>
    </w:p>
    <w:p>
      <w:r>
        <w:t>4</w:t>
      </w:r>
    </w:p>
    <w:p>
      <w:r>
        <w:t>Công văn số 27/UBND-VP7 ngày 24/01/2020 về việc phòng, chống dịch bệnh viêm đường hô hấp cấp do chủng mới của vi rút Corona gây ra</w:t>
      </w:r>
    </w:p>
    <w:p>
      <w:r>
        <w:t>5</w:t>
      </w:r>
    </w:p>
    <w:p>
      <w:r>
        <w:t>Công văn số 28/UBND-VP7 ngày 30/01/2020 về việc phòng, chống dịch bệnh viêm đường hô hấp cấp do chủng mới của vi rút Corona gây ra</w:t>
      </w:r>
    </w:p>
    <w:p>
      <w:r>
        <w:t>6</w:t>
      </w:r>
    </w:p>
    <w:p>
      <w:r>
        <w:t>Công văn số 48/UBND-VP7 ngày 17/02/2020 về việc phối hợp đảm bảo phòng, chống dịch COVID-19</w:t>
      </w:r>
    </w:p>
    <w:p>
      <w:r>
        <w:t>7</w:t>
      </w:r>
    </w:p>
    <w:p>
      <w:r>
        <w:t>Công văn số 65/UBND-VP7 ngày 26/02/2020 về việc đẩy mạnh phòng, chống dịch COVID-19</w:t>
      </w:r>
    </w:p>
    <w:p>
      <w:r>
        <w:t>8</w:t>
      </w:r>
    </w:p>
    <w:p>
      <w:r>
        <w:t>Công văn số 74/UBND-VP7 ngày 03/3/2020 về việc chuẩn bị đón các trường hợp cách ly y tế về địa phương</w:t>
      </w:r>
    </w:p>
    <w:p>
      <w:r>
        <w:t>9</w:t>
      </w:r>
    </w:p>
    <w:p>
      <w:r>
        <w:t>Công văn số 98/UBND-VP7 ngày 20/3/2020 về việc tạm dừng các hoạt động văn hóa, thể thao, du lịch; các hoạt động kinh doanh dịch vụ văn hóa để phòng, chống dịch COVID-19</w:t>
      </w:r>
    </w:p>
    <w:p>
      <w:r>
        <w:t>10</w:t>
      </w:r>
    </w:p>
    <w:p>
      <w:r>
        <w:t>Công văn số 99/UBND-VP7 ngày 20/3/2020 tiếp tục tạm thời nghỉ học và tạm dừng một số hoạt động giáo dục để phòng, chống dịch COVID-19</w:t>
      </w:r>
    </w:p>
    <w:p>
      <w:r>
        <w:t>11</w:t>
      </w:r>
    </w:p>
    <w:p>
      <w:r>
        <w:t>Công văn số 107/UBND-VP7 ngày 27/3/2020 về việc tạm dừng các dịch vụ, hoạt động tập trung đông người để phòng, chống dịch COVID-19</w:t>
      </w:r>
    </w:p>
    <w:p>
      <w:r>
        <w:t>12</w:t>
      </w:r>
    </w:p>
    <w:p>
      <w:r>
        <w:t>Công văn số 148/UBND-VP7 ngày 15/4/2020 về việc tiếp tục thực hiện các biện pháp phòng, chống dịch COVID-19</w:t>
      </w:r>
    </w:p>
    <w:p>
      <w:r>
        <w:t>13</w:t>
      </w:r>
    </w:p>
    <w:p>
      <w:r>
        <w:t>Công văn số 153/UBND-VP7 ngày 20/4/2020 về việc tiếp tục thực hiện việc rà soát và quản lý người có nguy cơ với dịch COVID-19</w:t>
      </w:r>
    </w:p>
    <w:p>
      <w:r>
        <w:t>14</w:t>
      </w:r>
    </w:p>
    <w:p>
      <w:r>
        <w:t>Công văn số 331/UBND-VP7 ngày 04/8/2020 về việc tăng cường thực hiện các biện pháp phòng, chống dịch COVID-19</w:t>
      </w:r>
    </w:p>
    <w:p>
      <w:r>
        <w:t>15</w:t>
      </w:r>
    </w:p>
    <w:p>
      <w:r>
        <w:t>Công văn số 556/UBND-VP7 ngày 03/12/2020 về việc tăng cường thực hiện các biện pháp phòng, chống dịch COVID-19</w:t>
      </w:r>
    </w:p>
    <w:p>
      <w:r>
        <w:t>16</w:t>
      </w:r>
    </w:p>
    <w:p>
      <w:r>
        <w:t>Công văn số 11/UBND-VP11 ngày 30/3/2020 về việc phối hợp tuyên truyền phòng, chống dịch COVID-19</w:t>
      </w:r>
    </w:p>
    <w:p>
      <w:r>
        <w:t>17</w:t>
      </w:r>
    </w:p>
    <w:p>
      <w:r>
        <w:t>Công văn số 84/UBND-VP2 ngày 07/7/2021 về việc thực hiện các biện pháp phòng, chống dịch COVID-19 đối với người trở về từ vùng dịch</w:t>
      </w:r>
    </w:p>
    <w:p>
      <w:r>
        <w:t>18</w:t>
      </w:r>
    </w:p>
    <w:p>
      <w:r>
        <w:t>Công văn số 88/UBND-VP2 ngày 12/7/2021 về việc thực hiện các biện pháp phòng, chống dịch COVID-19 đối với người từ thành phố Hồ Chí Minh về tỉnh</w:t>
      </w:r>
    </w:p>
    <w:p>
      <w:r>
        <w:t>19</w:t>
      </w:r>
    </w:p>
    <w:p>
      <w:r>
        <w:t>Công văn số 89/UBND-VP2 ngày 13/7/2021 về việc điều chỉnh thời gian cách ly y tế tại nhà và xét nghiệm đối với người từ thành phố Hồ Chí Minh về tỉnh</w:t>
      </w:r>
    </w:p>
    <w:p>
      <w:r>
        <w:t>20</w:t>
      </w:r>
    </w:p>
    <w:p>
      <w:r>
        <w:t>Công văn số 136/UBND-VP2 ngày 17/10/2021 về việc kiểm soát, giám sát người về từ khu vực có dịch COVID-19</w:t>
      </w:r>
    </w:p>
    <w:p>
      <w:r>
        <w:t>21</w:t>
      </w:r>
    </w:p>
    <w:p>
      <w:r>
        <w:t>Công văn số 14/UBND-VP7 ngày 07/01/2021 về việc tăng cường phòng, chống dịch COVID-19</w:t>
      </w:r>
    </w:p>
    <w:p>
      <w:r>
        <w:t>22</w:t>
      </w:r>
    </w:p>
    <w:p>
      <w:r>
        <w:t>Công văn số 96/UBND-VP7 ngày 03/3/2021 về việc triển khai xét nghiệm sàng lọc SARS-CoV-2 theo hình thức tự nguyện, có thu phí</w:t>
      </w:r>
    </w:p>
    <w:p>
      <w:r>
        <w:t>23</w:t>
      </w:r>
    </w:p>
    <w:p>
      <w:r>
        <w:t>Công văn số 394/UBND-VP7 ngày 17/7/2021 về việc giảm thời gian cách ly y tế và xét nghiệm SARS-CoV-2 đối với F1</w:t>
      </w:r>
    </w:p>
    <w:p>
      <w:r>
        <w:t>24</w:t>
      </w:r>
    </w:p>
    <w:p>
      <w:r>
        <w:t>Công văn 451/UBND-VP7 ngày 28/7/2021 về việc giải quyết chính sách hỗ trợ người lao động và người sử dụng lao động gặp khó khăn do đại dịch</w:t>
      </w:r>
    </w:p>
    <w:p>
      <w:r>
        <w:t>25</w:t>
      </w:r>
    </w:p>
    <w:p>
      <w:r>
        <w:t>Công văn số 457/UBND-VP7 ngày 31/7/2021 về việc đẩy mạnh phòng, chống dịch COVID-19 đối với các phương tiện vận chuyển hành khách từ các địa phương có dịch vào tỉnh</w:t>
      </w:r>
    </w:p>
    <w:p>
      <w:r>
        <w:t>26</w:t>
      </w:r>
    </w:p>
    <w:p>
      <w:r>
        <w:t>Công văn số 458/UBND-VP7 ngày 02/8/2021 về việc tiếp tục tăng cường thực hiện các biện pháp phòng, chống dịch COVID-19</w:t>
      </w:r>
    </w:p>
    <w:p>
      <w:r>
        <w:t>27</w:t>
      </w:r>
    </w:p>
    <w:p>
      <w:r>
        <w:t>Công văn số 472/UBND-VP7 ngày 05/8/2021 về việc giảm thời gian cách ly y tế tập trung đối với người nhập cảnh đã tiêm đủ liều vắc xin phòng COVID-19</w:t>
      </w:r>
    </w:p>
    <w:p>
      <w:r>
        <w:t>28</w:t>
      </w:r>
    </w:p>
    <w:p>
      <w:r>
        <w:t>Công văn số 473/UBND-VP7 ngày 05/8/2021 về việc chủ động công bố thông tin dịch bệnh COVID-19 trên phương tiện thông tin đại chúng</w:t>
      </w:r>
    </w:p>
    <w:p>
      <w:r>
        <w:t>29</w:t>
      </w:r>
    </w:p>
    <w:p>
      <w:r>
        <w:t>Công văn số 507/UBND-VP7 ngày 17/8/2021 về một số điểm chú ý trong thực hiện chỉ đạo về phòng, chống dịch bệnh COVID</w:t>
      </w:r>
    </w:p>
    <w:p>
      <w:r>
        <w:t>30</w:t>
      </w:r>
    </w:p>
    <w:p>
      <w:r>
        <w:t>Công văn số 560/UBND-VP7 ngày 03/9/2021 về việc thực hiện các nhiệm vụ năm học 2021-2022 ứng phó với dịch COVID-19</w:t>
      </w:r>
    </w:p>
    <w:p>
      <w:r>
        <w:t>31</w:t>
      </w:r>
    </w:p>
    <w:p>
      <w:r>
        <w:t>Công văn số 561/UBND-VP7 ngày 04/9/2021 về việc tiếp tục xử lý ổ dịch COVID-19</w:t>
      </w:r>
    </w:p>
    <w:p>
      <w:r>
        <w:t>32</w:t>
      </w:r>
    </w:p>
    <w:p>
      <w:r>
        <w:t>Công văn số 562/UBND-VP7 ngày 05/9/2021 về việc hướng dẫn triển khai công tác phòng, chống dịch COVID-19</w:t>
      </w:r>
    </w:p>
    <w:p>
      <w:r>
        <w:t>33</w:t>
      </w:r>
    </w:p>
    <w:p>
      <w:r>
        <w:t>Công văn số 571/UBND-VP7 ngày 07/9/2021 về việc tổ chức chi trả trợ cấp ưu đãi NCC với cách mạng và chính sách xã hội đảm bảo an toàn trong phòng, chống dịch COVID-19</w:t>
      </w:r>
    </w:p>
    <w:p>
      <w:r>
        <w:t>34</w:t>
      </w:r>
    </w:p>
    <w:p>
      <w:r>
        <w:t>Công văn số 579/UBND-VP7 ngày 09/9/2021 về việc tập trung triển khai tiêm vắc xin phòng COVID-19</w:t>
      </w:r>
    </w:p>
    <w:p>
      <w:r>
        <w:t>35</w:t>
      </w:r>
    </w:p>
    <w:p>
      <w:r>
        <w:t>Công văn số 611/UBND-VP7 ngày 20/9/2021 về việc giảm thời gian cách ly y tế đối với người nhập cảnh</w:t>
      </w:r>
    </w:p>
    <w:p>
      <w:r>
        <w:t>36</w:t>
      </w:r>
    </w:p>
    <w:p>
      <w:r>
        <w:t>Công văn số 651/UBND-VP7 ngày 28/9/2021 về việc tăng cường các biện pháp phòng, chống dịch COVID-19</w:t>
      </w:r>
    </w:p>
    <w:p>
      <w:r>
        <w:t>37</w:t>
      </w:r>
    </w:p>
    <w:p>
      <w:r>
        <w:t>Công văn số 790/UBND-VP7 ngày 15/10/2021 về việc tập trung chỉ đạo phòng, chống dịch COVID-19</w:t>
      </w:r>
    </w:p>
    <w:p>
      <w:r>
        <w:t>38</w:t>
      </w:r>
    </w:p>
    <w:p>
      <w:r>
        <w:t>Công văn số 814/UBND-VP7 ngày 22/10/2021 về việc thực hiện dịch vụ công trực tuyến hỗ trợ đối tượng gặp khó khăn do đại dịch COVID-19</w:t>
      </w:r>
    </w:p>
    <w:p>
      <w:r>
        <w:t>39</w:t>
      </w:r>
    </w:p>
    <w:p>
      <w:r>
        <w:t>Công văn số 850/UBND-VP7 ngày 03/11/2021 tăng cường quản lý người đi đến, trở về từ vùng dịch</w:t>
      </w:r>
    </w:p>
    <w:p>
      <w:r>
        <w:t>40</w:t>
      </w:r>
    </w:p>
    <w:p>
      <w:r>
        <w:t>Công văn số 18/UBND-VP2 ngày 28/01/2022 về việc tăng cường thực hiện các biện pháp phòng, chống dịch COVID-19 trước, trong và sau Tết Nguyên đán Nhâm Dần 2022</w:t>
      </w:r>
    </w:p>
    <w:p>
      <w:r>
        <w:t>41</w:t>
      </w:r>
    </w:p>
    <w:p>
      <w:r>
        <w:t>Công văn số 499/UBND-VP7 ngày 08/9/2022 về việc sử dụng khẩu trang phòng, chống dịch COVID-19 tại nơi công cộng</w:t>
      </w:r>
    </w:p>
    <w:p>
      <w:r>
        <w:t>42</w:t>
      </w:r>
    </w:p>
    <w:p>
      <w:r>
        <w:t>Công văn số 204/UBND-VP7 ngày 19/4/2023 về việc tăng cường công tác phòng, chống dịch COVID-19 trên địa bàn tỉnh</w:t>
      </w:r>
    </w:p>
    <w:p>
      <w:r>
        <w:t>43</w:t>
      </w:r>
    </w:p>
    <w:p>
      <w:r>
        <w:t>Công văn số 477/UBND-VP7 ngày 16/8/2023 về việc chủ động triển khai công tác phòng, chống dịch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