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2266/QĐ-UBND năm 2024 công bố mới Danh mục thủ tục hành chính và phê duyệt Quy trình nội bộ trong giải quyết thủ tục hành chính, lĩnh vực chính sách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2266/QĐ-UBND</w:t>
      </w:r>
    </w:p>
    <w:p>
      <w:r>
        <w:t>Trà Vinh, ngày 17 tháng 12 năm 2024</w:t>
      </w:r>
    </w:p>
    <w:p>
      <w:r>
        <w:t>QUYẾT ĐỊNH</w:t>
      </w:r>
    </w:p>
    <w:p>
      <w:r>
        <w:t>VỀ VIỆC CÔNG BỐ MỚI DANH MỤC THỦ TỤC HÀNH CHÍNH VÀ PHÊ DUYỆT QUY TRÌNH NỘI BỘ TRONG GIẢI QUYẾT THỦ TỤC HÀNH CHÍNH, LĨNH VỰC CHÍNH SÁCH THUỘC PHẠM VI, CHỨC NĂNG QUẢN LÝ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 tại Tờ trình số 3885/TTr-SLĐTBXH ngày 10 tháng 12 năm 2024.</w:t>
      </w:r>
    </w:p>
    <w:p>
      <w:r>
        <w:t>QUYẾT ĐỊNH:</w:t>
      </w:r>
    </w:p>
    <w:p>
      <w:r>
        <w:t>Điều 1.  Công bố mới kèm theo Quyết định này Danh mục  02  (hai) thủ tục hành chính (TTHC), phê duyệt  02  (hai) quy trình nội bộ giải quyết TTHC trong lĩnh vực chính sách thuộc phạm vi chức năng quản lý của Sở Lao động - Thương binh và Xã hội.</w:t>
      </w:r>
    </w:p>
    <w:p>
      <w:r>
        <w:t>Điều 2.  Giám đốc Sở Lao động - Thương binh và Xã hội,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Sở Thông tin và Truyền thông xây dựng quy trình điện tử giải quyết TTHC tại phần mềm Hệ thống thông tin một cửa điện tử của tỉnh.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kể từ ngày ký.</w:t>
      </w:r>
    </w:p>
    <w:p>
      <w:r>
        <w:t>Điều 4.  Chánh Văn phòng Ủy ban nhân dân tỉnh, Giám đốc Sở Lao động - Thương binh và Xã hội, Giám đốc Sở Thông tin và Truyền thông, Thủ trưởng các cơ quan chuyên môn thuộc Ủy ban nhân dân tỉnh và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 I</w:t>
      </w:r>
    </w:p>
    <w:p>
      <w:r>
        <w:t>DANH MỤC THỦ TỤC HÀNH CHÍNH CÔNG BỐ MỚI LĨNH VỰC CHÍNH SÁCH THUỘC PHẠM VI CHỨC NĂNG QUẢN LÝ NHÀ NƯỚC CỦA SỞ LAO ĐỘNG - THƯƠNG BINH VÀ XÃ HỘI</w:t>
      </w:r>
    </w:p>
    <w:p>
      <w:r>
        <w:t>(Kèm theo Quyết định số 2266/QĐ-UBND ngày 17 tháng 12 năm 2024 của Chủ tịch Ủy ban nhân dân tỉnh)</w:t>
      </w:r>
    </w:p>
    <w:p>
      <w:r>
        <w:t>STT</w:t>
      </w:r>
    </w:p>
    <w:p>
      <w:r>
        <w:t>Tên TTHC</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1</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(2.000278)</w:t>
      </w:r>
    </w:p>
    <w:p>
      <w:r>
        <w:t>TTHC còn lại</w:t>
      </w:r>
    </w:p>
    <w:p>
      <w:r>
        <w:t>25 ngày làm việc</w:t>
      </w:r>
    </w:p>
    <w:p>
      <w:r>
        <w:t>Trung tâm Phục vụ hành chính công tỉnh, Bộ phận Một cửa cấp huyện, Bộ phận Một cửa cấp xã</w:t>
      </w:r>
    </w:p>
    <w:p>
      <w:r>
        <w:t>Không</w:t>
      </w:r>
    </w:p>
    <w:p>
      <w:r>
        <w:t>Sở Lao động - Thương binh và Xã hội; Phòng Lao động - Thương binh và Xã hội cấp huyện; Ủy ban nhân dân cấp xã</w:t>
      </w:r>
    </w:p>
    <w:p>
      <w:r>
        <w:t>Nộp trực tiếp hoặc qua dịch vụ bưu chính công ích</w:t>
      </w:r>
    </w:p>
    <w:p>
      <w:r>
        <w:t>- Thông tư số 104/2024/TT-BQP ngày 27/11/2024 của Bộ trưởng Bộ Quốc phòng thay thế, bãi bỏ một số quy định, biểu mẫu tại các Thông tư liên tịch của Bộ Quốc phòng, Bộ Lao động - Thương binh và Xã hội, Bộ Tài chính liên quan đến việc kê khai thông tin cá nhân khi thực hiện thủ tục hành chính.</w:t>
      </w:r>
    </w:p>
    <w:p>
      <w:r>
        <w:t>- Quyết định số 6003/QĐ-BQP ngày 10/12/2024 của Bộ Quốc phòng công bố thủ tục hành chính được sửa đổi, bổ sung lĩnh vực chính sách thuộc phạm vi chức năng quản lý của Bộ Quốc phòng</w:t>
      </w:r>
    </w:p>
    <w:p>
      <w:r>
        <w:t>2</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(2.000310)</w:t>
      </w:r>
    </w:p>
    <w:p>
      <w:r>
        <w:t>TTHC còn lại</w:t>
      </w:r>
    </w:p>
    <w:p>
      <w:r>
        <w:t>Không quy định (thời gian thực tế dự kiến 25 ngày làm việc)</w:t>
      </w:r>
    </w:p>
    <w:p>
      <w:r>
        <w:t>Trung tâm Phục vụ hành chính công tỉnh, Bộ phận Một cửa cấp huyện, Bộ phận Một cửa cấp xã</w:t>
      </w:r>
    </w:p>
    <w:p>
      <w:r>
        <w:t>Không</w:t>
      </w:r>
    </w:p>
    <w:p>
      <w:r>
        <w:t>Sở Lao động - Thương binh và Xã hội; Phòng Lao động - Thương binh và Xã hội cấp huyện; Ủy ban nhân dân cấp xã</w:t>
      </w:r>
    </w:p>
    <w:p>
      <w:r>
        <w:t>Nộp trực tiếp hoặc qua dịch vụ bưu chính công ích</w:t>
      </w:r>
    </w:p>
    <w:p>
      <w:r>
        <w:t>PHỤ LỤC II</w:t>
      </w:r>
    </w:p>
    <w:p>
      <w:r>
        <w:t>QUY TRÌNH NỘI BỘ TRONG GIẢI QUYẾT THỦ TỤC HÀNH CHÍNH LĨNH VỰC CHÍNH SÁCH THUỘC PHẠM VI CHỨC NĂNG QUẢN LÝ NHÀ NƯỚC CỦA SỞ LAO ĐỘNG - THƯƠNG BINH VÀ XÃ HỘI</w:t>
      </w:r>
    </w:p>
    <w:p>
      <w:r>
        <w:t>(Kèm theo Quyết định số: 2266/QĐ-UBND ngày 17 tháng 12 năm 2024 của Chủ tịch Ủy ban nhân dân tỉnh)</w:t>
      </w:r>
    </w:p>
    <w:p>
      <w:r>
        <w:t>A. Lĩnh vực: Chính sách</w:t>
      </w:r>
    </w:p>
    <w:p>
      <w:r>
        <w:t>1. Tên thủ tục hành chính: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Tổng thời gian thực hiện TTHC: 25 (ngày làm việc)</w:t>
      </w:r>
    </w:p>
    <w:p>
      <w:r>
        <w:t>- Hội đồng chính sách cấp xã: 05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30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(nếu có)</w:t>
      </w:r>
    </w:p>
    <w:p>
      <w:r>
        <w:t>- Gửi kết quả cho bộ phận nghiệp vụ</w:t>
      </w:r>
    </w:p>
    <w:p>
      <w:r>
        <w:t>02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r>
        <w:t>- Phòng Lao động - Thương binh và Xã hội cấp huyện: 10 ngày làm việc x 8 giờ = 80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70 giờ</w:t>
      </w:r>
    </w:p>
    <w:p>
      <w:r>
        <w:t>Bước 3</w:t>
      </w:r>
    </w:p>
    <w:p>
      <w:r>
        <w:t>Lãnh đạo UBND cấp huyện</w:t>
      </w:r>
    </w:p>
    <w:p>
      <w:r>
        <w:t>Chủ tịch, Phó chủ tịch</w:t>
      </w:r>
    </w:p>
    <w:p>
      <w:r>
        <w:t>Phê duyệt kết quả</w:t>
      </w:r>
    </w:p>
    <w:p>
      <w:r>
        <w:t>04 giờ</w:t>
      </w:r>
    </w:p>
    <w:p>
      <w:r>
        <w:t>Bước 4</w:t>
      </w:r>
    </w:p>
    <w:p>
      <w:r>
        <w:t>Bộ phận văn thư</w:t>
      </w:r>
    </w:p>
    <w:p>
      <w:r>
        <w:t>Văn Thư</w:t>
      </w:r>
    </w:p>
    <w:p>
      <w:r>
        <w:t>- Đóng dấu (nếu có)</w:t>
      </w:r>
    </w:p>
    <w:p>
      <w:r>
        <w:t>- Gửi kết quả cho bộ phận nghiệp vụ</w:t>
      </w:r>
    </w:p>
    <w:p>
      <w:r>
        <w:t>02 giờ</w:t>
      </w:r>
    </w:p>
    <w:p>
      <w:r>
        <w:t>Bước 5</w:t>
      </w:r>
    </w:p>
    <w:p>
      <w:r>
        <w:t>Bộ phận Một cửa cấp huyện</w:t>
      </w:r>
    </w:p>
    <w:p>
      <w:r>
        <w:t>Công chức, viên chức tiếp nhận hồ sơ và trả kết quả</w:t>
      </w:r>
    </w:p>
    <w:p>
      <w:r>
        <w:t>Trả kết quả cho người đề nghị hoặc người đại diện hợp pháp</w:t>
      </w:r>
    </w:p>
    <w:p>
      <w:r>
        <w:t>Không</w:t>
      </w:r>
    </w:p>
    <w:p>
      <w:r>
        <w:t>- Sở Lao động - Thương binh và Xã hội: 10 ngày làm việc x 08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Nguyễn Thị Bé</w:t>
      </w:r>
    </w:p>
    <w:p>
      <w:r>
        <w:t>Huỳnh Thăng Long</w:t>
      </w:r>
    </w:p>
    <w:p>
      <w:r>
        <w:t>- Viết phiếu biên nhận và hẹn trả kết quả</w:t>
      </w:r>
    </w:p>
    <w:p>
      <w:r>
        <w:t>- Chuyển hồ sơ</w:t>
      </w:r>
    </w:p>
    <w:p>
      <w:r>
        <w:t>04 giờ</w:t>
      </w:r>
    </w:p>
    <w:p>
      <w:r>
        <w:t>Bước 2</w:t>
      </w:r>
    </w:p>
    <w:p>
      <w:r>
        <w:t>Phòng Người có công</w:t>
      </w:r>
    </w:p>
    <w:p>
      <w:r>
        <w:t>Nguyễn Ngọc Huệ</w:t>
      </w:r>
    </w:p>
    <w:p>
      <w:r>
        <w:t>- Xử lý, thẩm định hồ sơ</w:t>
      </w:r>
    </w:p>
    <w:p>
      <w:r>
        <w:t>- Xác minh (nếu có)</w:t>
      </w:r>
    </w:p>
    <w:p>
      <w:r>
        <w:t>- Niêm yết, công khai (nếu có)</w:t>
      </w:r>
    </w:p>
    <w:p>
      <w:r>
        <w:t>- Lấy ý kiến các cơ quan, đơn vị (nếu có)</w:t>
      </w:r>
    </w:p>
    <w:p>
      <w:r>
        <w:t>- Trình lãnh đạo phê duyệt</w:t>
      </w:r>
    </w:p>
    <w:p>
      <w:r>
        <w:t>60 giờ</w:t>
      </w:r>
    </w:p>
    <w:p>
      <w:r>
        <w:t>Bước 3</w:t>
      </w:r>
    </w:p>
    <w:p>
      <w:r>
        <w:t>Lãnh đạo Phòng Người có công</w:t>
      </w:r>
    </w:p>
    <w:p>
      <w:r>
        <w:t>Châu Văn Đa</w:t>
      </w:r>
    </w:p>
    <w:p>
      <w:r>
        <w:t>- Thẩm định, ký tắt nội dung kết quả</w:t>
      </w:r>
    </w:p>
    <w:p>
      <w:r>
        <w:t>04 giờ</w:t>
      </w:r>
    </w:p>
    <w:p>
      <w:r>
        <w:t>Bước 4</w:t>
      </w:r>
    </w:p>
    <w:p>
      <w:r>
        <w:t>Lãnh đạo cơ quan</w:t>
      </w:r>
    </w:p>
    <w:p>
      <w:r>
        <w:t>Tô Thị Thu Hồng</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w:t>
      </w:r>
    </w:p>
    <w:p>
      <w:r>
        <w:t>Huỳnh Thăng Long</w:t>
      </w:r>
    </w:p>
    <w:p>
      <w:r>
        <w:t>- Trả kết quả cho tổ chức, cá nhân</w:t>
      </w:r>
    </w:p>
    <w:p>
      <w:r>
        <w:t>Không</w:t>
      </w:r>
    </w:p>
    <w:p>
      <w:r>
        <w:t>2. Tên thủ tục hành chính: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Tổng thời gian thực hiện TTHC: 25 (ngày làm việc)</w:t>
      </w:r>
    </w:p>
    <w:p>
      <w:r>
        <w:t>- Hội đồng chính sách cấp xã: 05 ngày làm việc</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30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(nếu có)</w:t>
      </w:r>
    </w:p>
    <w:p>
      <w:r>
        <w:t>- Gửi kết quả cho bộ phận nghiệp vụ</w:t>
      </w:r>
    </w:p>
    <w:p>
      <w:r>
        <w:t>02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r>
        <w:t>- Phòng Lao động - Thương binh và Xã hội cấp huyện: 10 ngày làm việc</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70 giờ</w:t>
      </w:r>
    </w:p>
    <w:p>
      <w:r>
        <w:t>Bước 3</w:t>
      </w:r>
    </w:p>
    <w:p>
      <w:r>
        <w:t>Lãnh đạo UBND cấp huyện</w:t>
      </w:r>
    </w:p>
    <w:p>
      <w:r>
        <w:t>Chủ tịch, Phó chủ tịch</w:t>
      </w:r>
    </w:p>
    <w:p>
      <w:r>
        <w:t>Phê duyệt kết quả</w:t>
      </w:r>
    </w:p>
    <w:p>
      <w:r>
        <w:t>04 giờ</w:t>
      </w:r>
    </w:p>
    <w:p>
      <w:r>
        <w:t>Bước 4</w:t>
      </w:r>
    </w:p>
    <w:p>
      <w:r>
        <w:t>Bộ phận văn thư</w:t>
      </w:r>
    </w:p>
    <w:p>
      <w:r>
        <w:t>Văn Thư</w:t>
      </w:r>
    </w:p>
    <w:p>
      <w:r>
        <w:t>- Đóng dấu (nếu có)</w:t>
      </w:r>
    </w:p>
    <w:p>
      <w:r>
        <w:t>- Gửi kết quả cho bộ phận nghiệp vụ</w:t>
      </w:r>
    </w:p>
    <w:p>
      <w:r>
        <w:t>02 giờ</w:t>
      </w:r>
    </w:p>
    <w:p>
      <w:r>
        <w:t>Bước 5</w:t>
      </w:r>
    </w:p>
    <w:p>
      <w:r>
        <w:t>Bộ phận Một cửa cấp huyện</w:t>
      </w:r>
    </w:p>
    <w:p>
      <w:r>
        <w:t>Công chức, viên chức tiếp nhận hồ sơ và trả kết quả</w:t>
      </w:r>
    </w:p>
    <w:p>
      <w:r>
        <w:t>Trả kết quả cho người đề nghị hoặc người đại diện hợp pháp</w:t>
      </w:r>
    </w:p>
    <w:p>
      <w:r>
        <w:t>Không</w:t>
      </w:r>
    </w:p>
    <w:p>
      <w:r>
        <w:t>- Sở Lao động - Thương binh và Xã hội: 10 ngày làm việc x 08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Nguyễn Thị Bé</w:t>
      </w:r>
    </w:p>
    <w:p>
      <w:r>
        <w:t>Huỳnh Thăng Long</w:t>
      </w:r>
    </w:p>
    <w:p>
      <w:r>
        <w:t>- Viết phiếu biên nhận và hẹn trả kết quả</w:t>
      </w:r>
    </w:p>
    <w:p>
      <w:r>
        <w:t>- Chuyển hồ sơ</w:t>
      </w:r>
    </w:p>
    <w:p>
      <w:r>
        <w:t>04 giờ</w:t>
      </w:r>
    </w:p>
    <w:p>
      <w:r>
        <w:t>Bước 2</w:t>
      </w:r>
    </w:p>
    <w:p>
      <w:r>
        <w:t>Phòng Người có công</w:t>
      </w:r>
    </w:p>
    <w:p>
      <w:r>
        <w:t>Nguyễn Ngọc Huệ</w:t>
      </w:r>
    </w:p>
    <w:p>
      <w:r>
        <w:t>- Xử lý, thẩm định hồ sơ</w:t>
      </w:r>
    </w:p>
    <w:p>
      <w:r>
        <w:t>- Xác minh (nếu có)</w:t>
      </w:r>
    </w:p>
    <w:p>
      <w:r>
        <w:t>- Niêm yết, công khai (nếu có)</w:t>
      </w:r>
    </w:p>
    <w:p>
      <w:r>
        <w:t>- Lấy ý kiến các cơ quan, đơn vị (nếu có)</w:t>
      </w:r>
    </w:p>
    <w:p>
      <w:r>
        <w:t>- Trình lãnh đạo phê duyệt</w:t>
      </w:r>
    </w:p>
    <w:p>
      <w:r>
        <w:t>60 giờ</w:t>
      </w:r>
    </w:p>
    <w:p>
      <w:r>
        <w:t>Bước 3</w:t>
      </w:r>
    </w:p>
    <w:p>
      <w:r>
        <w:t>Lãnh đạo Phòng Người có công</w:t>
      </w:r>
    </w:p>
    <w:p>
      <w:r>
        <w:t>Châu Văn Đa</w:t>
      </w:r>
    </w:p>
    <w:p>
      <w:r>
        <w:t>- Thẩm định, ký tắt nội dung kết quả</w:t>
      </w:r>
    </w:p>
    <w:p>
      <w:r>
        <w:t>04 giờ</w:t>
      </w:r>
    </w:p>
    <w:p>
      <w:r>
        <w:t>Bước 4</w:t>
      </w:r>
    </w:p>
    <w:p>
      <w:r>
        <w:t>Lãnh đạo cơ quan</w:t>
      </w:r>
    </w:p>
    <w:p>
      <w:r>
        <w:t>Tô Thị Thu Hồng</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w:t>
      </w:r>
    </w:p>
    <w:p>
      <w:r>
        <w:t>Huỳnh Thăng Long</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