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2258/QĐ-UBND năm 2023 phê duyệt Kế hoạch phòng cháy, chữa cháy rừng mùa khô năm 2023-2024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2258/QĐ-UBND</w:t>
      </w:r>
    </w:p>
    <w:p>
      <w:r>
        <w:t>Cà Mau, ngày 18 tháng 12 năm 2023</w:t>
      </w:r>
    </w:p>
    <w:p>
      <w:r>
        <w:t>QUYẾT ĐỊNH</w:t>
      </w:r>
    </w:p>
    <w:p>
      <w:r>
        <w:t>VỀ VIỆC PHÊ DUYỆT KẾ HOẠCH PHÒNG CHÁY, CHỮA CHÁY RỪNG MÙA KHÔ NĂM 2023 - 2024 TỈNH CÀ MAU</w:t>
      </w:r>
    </w:p>
    <w:p>
      <w:r>
        <w:t>CHỦ TỊCH ỦY BAN NHÂN DÂN TỈNH</w:t>
      </w:r>
    </w:p>
    <w:p>
      <w:r>
        <w:t>Căn cứ Luật Tổ chức chính quyền địa phương ngày 19/6/2015 (sửa đổi, bổ sung năm 2017, 2019);</w:t>
      </w:r>
    </w:p>
    <w:p>
      <w:r>
        <w:t>Căn cứ Luật Lâm nghiệp năm 2017;</w:t>
      </w:r>
    </w:p>
    <w:p>
      <w:r>
        <w:t>Căn cứ Luật Phòng cháy và chữa cháy ngày 29/6/2001 và Luật sửa đổi, bổ sung một số điều của Luật Phòng cháy và chữa cháy ngày 22/11/2013;</w:t>
      </w:r>
    </w:p>
    <w:p>
      <w:r>
        <w:t>Căn cứ Nghị định số 156/2018/NĐ-CP ngày 16/11/2018 của Chính phủ quy định chi tiết thi hành một số điều của Luật Lâm nghiệp;</w:t>
      </w:r>
    </w:p>
    <w:p>
      <w:r>
        <w:t>Căn cứ Nghị định số 136/2020/NĐ-CP ngày 24/11/2020 của Chính phủ quy định chi tiết thi hành một số điều của Luật Phòng cháy và chữa cháy và Luật sửa đổi, bổ sung một số điều của Luật Phòng cháy và chữa cháy;</w:t>
      </w:r>
    </w:p>
    <w:p>
      <w:r>
        <w:t>Căn cứ Chỉ thị số 10/CT-TTg ngày 30/3/2016 của Thủ tướng Chính phủ về việc tăng cường các biện pháp cấp bách phòng cháy, chữa cháy rừng;</w:t>
      </w:r>
    </w:p>
    <w:p>
      <w:r>
        <w:t>Căn cứ Thông tư số 25/2019/TT-BNNPTNT ngày 27/12/2019 của Bộ trưởng Bộ Nông nghiệp và Phát triển nông thôn quy định về phòng cháy và chữa cháy rừng;</w:t>
      </w:r>
    </w:p>
    <w:p>
      <w:r>
        <w:t>Căn cứ Công điện số 441/CĐ-TTg ngày 22/5/2023 của Thủ tướng Chính phủ về việc tăng cường các biện pháp cấp bách phòng cháy, chữa cháy rừng;</w:t>
      </w:r>
    </w:p>
    <w:p>
      <w:r>
        <w:t>Căn cứ Quyết định số 25/2020/QĐ-UBND ngày 10/11/2020 của Ủy ban nhân dân tỉnh Cà Mau ban hành Quy định về phòng cháy và chữa cháy rừng trên địa bàn tỉnh Cà Mau.</w:t>
      </w:r>
    </w:p>
    <w:p>
      <w:r>
        <w:t>Theo đề nghị của Giám đốc Sở Nông nghiệp và Phát triển nông thôn tại Tờ trình số 430/TTr-SNN ngày 06/12/2023 (kèm Kế hoạch số 27/KH-KL ngày 06/12/2023 của Chi cục Kiểm lâm).</w:t>
      </w:r>
    </w:p>
    <w:p>
      <w:r>
        <w:t>QUYẾT ĐỊNH:</w:t>
      </w:r>
    </w:p>
    <w:p>
      <w:r>
        <w:t>Điều 1.  Phê duyệt Kế hoạch phòng cháy, chữa cháy rừng mùa khô 2023 - 2024 tỉnh Cà Mau, với những nội dung chủ yếu như sau:</w:t>
      </w:r>
    </w:p>
    <w:p>
      <w:r>
        <w:t>1. Tên Kế hoạch:  Kế hoạch phòng cháy, chữa cháy rừng mùa khô năm 2023 - 2024 tỉnh Cà Mau.</w:t>
      </w:r>
    </w:p>
    <w:p>
      <w:r>
        <w:t>2. Địa bàn thực hiện:  Lâm phần rừng U Minh Hạ và rừng các cụm đảo trên địa bàn tỉnh Cà Mau.</w:t>
      </w:r>
    </w:p>
    <w:p>
      <w:r>
        <w:t>3. Thời gian thực hiện:  Trong mùa khô năm 2023 - 2024.</w:t>
      </w:r>
    </w:p>
    <w:p>
      <w:r>
        <w:t>4. Mục tiêu:  Thực hiện đồng bộ các giải pháp phòng cháy, chữa cháy rừng, hạn chế thấp nhất khả năng xảy ra cháy rừng và thiệt hại do cháy rừng gây ra, bảo vệ hệ sinh thái và tính đa dạng sinh học khu vực rừng U Minh Hạ và rừng các cụm đảo.</w:t>
      </w:r>
    </w:p>
    <w:p>
      <w:r>
        <w:t>5. Nhiệm vụ</w:t>
      </w:r>
    </w:p>
    <w:p>
      <w:r>
        <w:t>- Rà soát, bố trí lực lượng, phương tiện trực phòng cháy, chữa cháy rừng; ứng phó kịp thời, có hiệu quả khi có tình huống cháy rừng.</w:t>
      </w:r>
    </w:p>
    <w:p>
      <w:r>
        <w:t>- Tăng cường công tác tuyên truyền, giáo dục cộng đồng dân cư vùng rừng và toàn xã hội thực hiện nghiêm túc các quy định của Nhà nước về bảo vệ rừng và phòng cháy, chữa cháy rừng; đảm bảo hệ thống thông tin liên lạc; theo dõi và thông tin kịp thời, chính xác cấp dự báo cháy rừng trong từng thời điểm để chủ động ứng phó.</w:t>
      </w:r>
    </w:p>
    <w:p>
      <w:r>
        <w:t>- Thực hiện các giải pháp công trình phục vụ công tác phòng cháy, chữa cháy rừng như: nạo vét kênh mương, gia cố, đắp đập trữ nước; sửa chữa, xây dựng chòi quan sát lửa; mua sắm phương tiện, trang thiết bị phục vụ công tác phòng cháy, chữa cháy rừng.</w:t>
      </w:r>
    </w:p>
    <w:p>
      <w:r>
        <w:t>- Triển khai các lớp tập huấn, thực tập chữa cháy rừng cho lực lượng trực tiếp tham gia công tác chữa cháy rừng cấp cơ sở; thực hiện tốt các giải pháp kỹ thuật trong công tác phòng cháy, chữa cháy rừng như: giải pháp hạn chế vật liệu gây cháy; trồng cây tạo băng xanh cản lửa; phát dọn kênh và đường giao thông để cơ động phương tiện, lực lượng khi xảy ra cháy rừng.</w:t>
      </w:r>
    </w:p>
    <w:p>
      <w:r>
        <w:t>- Tăng cường công tác kiểm tra các tổ chức, hộ gia đình, cá nhân, chủ rừng trong việc thực hiện các quy định của Nhà nước về phòng cháy, chữa cháy rừng; xử lý nghiêm các trường hợp vi phạm theo quy định của pháp luật.</w:t>
      </w:r>
    </w:p>
    <w:p>
      <w:r>
        <w:t>- Phối hợp giữa các lực lượng làm nhiệm vụ phòng cháy, chữa cháy rừng của các địa phương, đơn vị chủ rừng để tham gia hỗ trợ chữa cháy rừng khi xảy ra cháy lớn trên địa bàn.</w:t>
      </w:r>
    </w:p>
    <w:p>
      <w:r>
        <w:t>- Bố trí sẵn sàng các trang thiết bị cần thiết và tổ chức xây dựng lực lượng phòng cháy, chữa cháy rừng theo phương châm “04 tại chỗ”.</w:t>
      </w:r>
    </w:p>
    <w:p>
      <w:r>
        <w:t>6. Kinh phí thực hiện:  Giao Sở Tài chính chủ trì, phối hợp với sở, ngành, địa phương, đơn vị có liên quan kiểm tra, rà soát, đề xuất Ủy ban nhân dân tỉnh xem xét, quyết định theo quy định.</w:t>
      </w:r>
    </w:p>
    <w:p>
      <w:r>
        <w:t>Điều 2.  Giao Sở Nông nghiệp và Phát triển nông thôn chủ trì, phối hợp với sở, ngành, địa phương, đơn vị có liên quan tổ chức triển khai thực hiện nội dung Kế hoạch phòng cháy, chữa cháy rừng mùa khô năm 2023 - 2024 tỉnh Cà Mau; kịp thời báo cáo các khó khăn, vướng mắc phát sinh về Ủy ban nhân dân tỉnh để xem xét, chỉ đạo.</w:t>
      </w:r>
    </w:p>
    <w:p>
      <w:r>
        <w:t>Điều 3.  Chánh Văn phòng Ủy ban nhân dân tỉnh, Giám đốc Sở Nông nghiệp và Phát triển nông thôn, Giám đốc Sở Tài chính, Giám đốc Công an tỉnh, Chỉ huy trưởng Bộ Chỉ huy Quân sự tỉnh, Chỉ huy trưởng Bộ Chỉ huy Bộ đội Biên phòng tỉnh, Giám đốc Vườn Quốc gia U Minh Hạ, Giám đốc Công ty Trách nhiệm hữu hạn Một thành viên Lâm nghiệp U Minh Hạ, Chủ tịch Ủy ban nhân dân huyện U Minh, Trần Văn Thời, Ngọc Hiển và Thủ trưởng các sở, ban, ngành, đơn vị có liên quan chịu trách nhiệm thi hành Quyết định này.</w:t>
      </w:r>
    </w:p>
    <w:p>
      <w:r>
        <w:t>Quyết định có hiệu lực thi hành kể từ ngày ký./.</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