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2235/QĐ-UBND năm 2023 về thay đổi về quy mô, địa điểm, số lượng công trình, dự án trong Quy hoạch sử dụng đất đến năm 2030 của huyện Hải Hậu,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2235/QĐ-UBND</w:t>
      </w:r>
    </w:p>
    <w:p>
      <w:r>
        <w:t>Nam Định, ngày 08 tháng 11 năm 2023</w:t>
      </w:r>
    </w:p>
    <w:p>
      <w:r>
        <w:t>QUYẾT ĐỊNH</w:t>
      </w:r>
    </w:p>
    <w:p>
      <w:r>
        <w:t>VỀ VIỆC THAY ĐỔI VỀ QUY MÔ, ĐỊA ĐIỂM, SỐ LƯỢNG CÔNG TRÌNH, DỰ ÁN TRONG QUY HOẠCH SỬ DỤNG ĐẤT ĐẾN NĂM 2030 CỦA HUYỆN HẢI HẬU</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số 148/2020/NĐ-CP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văn bản số 202/BQP-TM ngày 21/01/2023 của Bộ Quốc phòng về chủ trương chuyển giao đất quốc phòng do Quân khu 3 quản lý tại xã Hải Bắc, huyện Hải Hậu, tỉnh Nam Định cho địa phương nâng cấp đường Tây Sông Múc;</w:t>
      </w:r>
    </w:p>
    <w:p>
      <w:r>
        <w:t>Căn cứ Nghị quyết số 136/NQ-HĐND ngày 09/12/2022 của Hội đồng nhân dân tỉnh Nam Định về việc chấp thuận điều chỉnh thời gian thực hiện các dự án đầu tư công;</w:t>
      </w:r>
    </w:p>
    <w:p>
      <w:r>
        <w:t>Căn cứ Quyết định của UBND tỉnh Nam Định số 1397/QĐ-UBND ngày 02/7/2021 về việc phê duyệt quy hoạch sử dụng đất đến năm 2030 và kế hoạch sử dụng đất năm đầu của điều chỉnh quy hoạch sử dụng đất của huyện Hải Hậu;</w:t>
      </w:r>
    </w:p>
    <w:p>
      <w:r>
        <w:t>Theo đề nghị của UBND huyện Hải Hậu tại Tờ trình số 258/TTr-UBND ngày 24/10/2023, của Sở Tài nguyên và Môi trường tại Tờ trình số 4255/TTr-STNMT ngày 06/11/2023 về việc đề nghị thay đổi về quy mô, địa điểm, số lượng công trình, dự án trong Quy hoạch sử dụng đất đến năm 2030 của huyện Hải Hậu và hồ sơ kèm theo.</w:t>
      </w:r>
    </w:p>
    <w:p>
      <w:r>
        <w:t>QUYẾT ĐỊNH:</w:t>
      </w:r>
    </w:p>
    <w:p>
      <w:r>
        <w:t>Điều 1.  Thay đổi về quy mô, địa điểm và số lượng công trình, dự án trong Quy hoạch sử dụng đất đến năm 2030 huyện Hải Hậu (việc thay đổi không làm ảnh hưởng các chỉ tiêu sử dụng đất theo loại đất, khu vực theo chức năng sử dụng đất trong quy hoạch sử dụng đất đến năm 2030 của huyện Hải Hậu đã được phê duyệt), cụ thể như sau:</w:t>
      </w:r>
    </w:p>
    <w:p>
      <w:r>
        <w:t>1. Hủy bỏ nhu cầu sử dụng đất của công trình dự án Mở rộng trận địa pháo tại xã Hải Bắc, huyện Hải hậu thuộc thửa đất số 201, 206, 205, 203 tờ bản đồ số 19 với diện tích 0,13 ha sử dụng vào đất chuyên trồng lúa nước.</w:t>
      </w:r>
    </w:p>
    <w:p>
      <w:r>
        <w:t>2. Bổ sung nhu cầu sử dụng đất của dự án, công trình Xây dựng trận địa trung đội SMPK 12,7mm Ban chỉ huy quân sự huyện Hải Hậu/Bộ chỉ huy quân sự tỉnh Nam Định tại xã Hải Bắc, huyện Hải Hậu thuộc thửa đất số 156, 158, 170 tờ bản đồ số 19 với diện tích 0,13 ha sử dụng vào đất chuyên trồng lúa nước.</w:t>
      </w:r>
    </w:p>
    <w:p>
      <w:r>
        <w:t>Lý do điều chỉnh: UBND huyện Hải Hậu chậm triển khai thực hiện văn bản số 202/BQP-TM ngày 21/01/2023 của Bộ Quốc phòng và Nghị quyết số 136/NQ-HĐND ngày 09/12/2022 của Hội đồng nhân dân tỉnh.</w:t>
      </w:r>
    </w:p>
    <w:p>
      <w:r>
        <w:t>Điều 2. Giao các đơn vị có liên quan</w:t>
      </w:r>
    </w:p>
    <w:p>
      <w:r>
        <w:t>1. Sở Tài nguyên và Môi trường có trách nhiệm kiểm tra, giám sát việc thực hiện danh mục các công trình, dự án thuộc quy hoạch sử dụng đất đến năm 2030 huyện Hải Hậu đã được UBND tỉnh phê duyệt đảm bảo theo đúng quy định và các chỉ đạo của UBND tỉnh.</w:t>
      </w:r>
    </w:p>
    <w:p>
      <w:r>
        <w:t>2. UBND huyện Hải Hậu:</w:t>
      </w:r>
    </w:p>
    <w:p>
      <w:r>
        <w:t>- Công bố, công khai việc thay đổi về quy mô, địa điểm và số lượng công trình, dự án trong Quy hoạch sử dụng đất đến năm 2030 huyện Hải Hậu đã được UBND tỉnh phê duyệt; tổ chức thực hiện theo đúng quy định của pháp luật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Chỉ huy trưởng Bộ chỉ huy quân sự tỉnh; Chủ tịch UBND huyện Hải Hậu, Thủ trưởng các tổ chức và cá nhân có liên quan chịu trách nhiệm thi hành Quyết định này./.</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