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2226/QĐ-UBND năm 2025 phê duyệt Quy trình nội bộ giải quyết thủ tục hành chính liên thông lĩnh vực hội nghị, hội thảo quốc tế thuộc phạm vi chức năng quản lý của Sở Ngoại vụ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2226/QĐ-UBND</w:t>
      </w:r>
    </w:p>
    <w:p>
      <w:r>
        <w:t>Gia Lai, ngày 15 tháng 10 năm 2025</w:t>
      </w:r>
    </w:p>
    <w:p>
      <w:r>
        <w:t>QUYẾT ĐỊNH</w:t>
      </w:r>
    </w:p>
    <w:p>
      <w:r>
        <w:t>PHÊ DUYỆT QUY TRÌNH NỘI BỘ GIẢI QUYẾT THỦ TỤC HÀNH CHÍNH LIÊN THÔNG TRONG LĨNH VỰC HỘI NGHỊ, HỘI THẢO QUỐC TẾ THUỘC PHẠM VI CHỨC NĂNG QUẢN LÝ CỦA SỞ NGOẠI VỤ</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hành chính theo cơ chế một cửa, một cửa liên thông tại Bộ phận Một cửa và Cổng Dịch vụ công quốc gia;</w:t>
      </w:r>
    </w:p>
    <w:p>
      <w:r>
        <w:t>Theo đề nghị của Giám đốc Sở Ngoại vụ tại Tờ trình số 792/TTr-SNgV ngày 09 tháng 10 năm 2025.</w:t>
      </w:r>
    </w:p>
    <w:p>
      <w:r>
        <w:t>QUYẾT ĐỊNH:</w:t>
      </w:r>
    </w:p>
    <w:p>
      <w:r>
        <w:t>Điều 1.  Phê duyệt kèm theo Quyết định này quy trình nội bộ giải quyết 02 thủ tục hành chính liên thông trong lĩnh vực Hội nghị, hội thảo quốc tế thuộc phạm vi chức năng quản lý của Sở Ngoại vụ.</w:t>
      </w:r>
    </w:p>
    <w:p>
      <w:r>
        <w:t>Điều 2 . Quyết định này sửa đổi, bổ sung Quyết định số 762/QĐ-UBND ngày 17 tháng 7 năm 2025 của Chủ tịch Ủy ban nhân dân tỉnh phê duyệt quy trình nội bộ giải quyết thủ tục hành chính liên thông trong lĩnh vực Hội nghị, hội thảo quốc tế thuộc phạm vi chức năng quản lý của Sở Ngoại vụ.</w:t>
      </w:r>
    </w:p>
    <w:p>
      <w:r>
        <w:t>Điều 3.  Văn phòng Ủy ban nhân dân tỉnh chủ trì, phối hợp với Sở Ngoại vụ và các cơ quan, đơn vị, địa phương liên quan căn cứ Quyết định này thiết lập quy trình điện tử giải quyết thủ tục hành chính trên Hệ thống thông tin giải quyết thủ tục hành chính của tỉnh theo quy định .</w:t>
      </w:r>
    </w:p>
    <w:p>
      <w:r>
        <w:t>Điều 4.  Chánh Văn phòng Ủy ban nhân dân tỉnh, Giám đốc Sở Ngoại vụ, Thủ trưởng các sở, ban, ngành, Giám đốc Trung tâm Phục vụ hành chính công tỉnh và các cơ quan, đơn vị, tổ chức, cá nhân có liên quan chịu trách nhiệm thi hành Quyết định này kể từ ngày ký./.</w:t>
      </w:r>
    </w:p>
    <w:p>
      <w:r>
        <w:t>Nơi nhận:</w:t>
      </w:r>
    </w:p>
    <w:p>
      <w:r>
        <w:t>- Như Điều 4;</w:t>
      </w:r>
    </w:p>
    <w:p>
      <w:r>
        <w:t>- Văn phòng Chính phủ (Cục Kiểm soát TTHC);</w:t>
      </w:r>
    </w:p>
    <w:p>
      <w:r>
        <w:t>- Bộ Ngoại giao;</w:t>
      </w:r>
    </w:p>
    <w:p>
      <w:r>
        <w:t>- CT, các PCT UBND tỉnh;</w:t>
      </w:r>
    </w:p>
    <w:p>
      <w:r>
        <w:t>- LĐVP UBND tỉnh;</w:t>
      </w:r>
    </w:p>
    <w:p>
      <w:r>
        <w:t>- Bưu điện tỉnh;</w:t>
      </w:r>
    </w:p>
    <w:p>
      <w:r>
        <w:t>- VNPT tỉnh;</w:t>
      </w:r>
    </w:p>
    <w:p>
      <w:r>
        <w:t>- Phòng Hành chính – Tổ chức;</w:t>
      </w:r>
    </w:p>
    <w:p>
      <w:r>
        <w:t>- Lưu: VT, T2, PVHCC.</w:t>
      </w:r>
    </w:p>
    <w:p>
      <w:r>
        <w:t>KT. CHỦ TỊCH</w:t>
      </w:r>
    </w:p>
    <w:p>
      <w:r>
        <w:t>PHÓ CHỦ TỊCH</w:t>
      </w:r>
    </w:p>
    <w:p>
      <w:r>
        <w:t>Lâm Hải Giang</w:t>
      </w:r>
    </w:p>
    <w:p>
      <w:r>
        <w:t>QUY TRÌNH NỘI BỘ</w:t>
      </w:r>
    </w:p>
    <w:p>
      <w:r>
        <w:t>GIẢI QUYẾT 02 THỦ TỤC HÀNH CHÍNH LIÊN THÔNG TRONG LĨNH VỰC HỘI NGHỊ, HỘI THẢO QUỐC TẾ THUỘC PHẠM VI CHỨC NĂNG QUẢN LÝ CỦA SỞ NGOẠI VỤ</w:t>
      </w:r>
    </w:p>
    <w:p>
      <w:r>
        <w:t>(Ban hành kèm theo Quyết định số: 2226/QĐ-UBND ngày 15 tháng 10 năm 2025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Cho phép tổ chức hội nghị, hội thảo quốc tế thuộc thẩm quyền cho phép của Thủ tướng Chính phủ</w:t>
      </w:r>
    </w:p>
    <w:p>
      <w:r>
        <w:t>2.002311.000.00.00.H21</w:t>
      </w:r>
    </w:p>
    <w:p>
      <w:r>
        <w:t>27 ngày</w:t>
      </w:r>
    </w:p>
    <w:p>
      <w:r>
        <w:t>0,25 ngày</w:t>
      </w:r>
    </w:p>
    <w:p>
      <w:r>
        <w:t>Bước 1.  Trung tâm Phục vụ hành chính công tỉnh tiếp nhận hồ sơ, chuyển đến Sở Ngoại vụ.</w:t>
      </w:r>
    </w:p>
    <w:p>
      <w:r>
        <w:t>Quyết định số 703/QĐ-UBND ngày 28/6/2025</w:t>
      </w:r>
    </w:p>
    <w:p>
      <w:r>
        <w:t>2,25 ngày</w:t>
      </w:r>
    </w:p>
    <w:p>
      <w:r>
        <w:t>Bước 2.  Sở Ngoại vụ thẩm định hồ sơ, giải quyết cụ thể:</w:t>
      </w:r>
    </w:p>
    <w:p>
      <w:r>
        <w:t>2.1. Lãnh đạo Phòng Hợp tác quốc tế phân công thụ lý: 0,25 ngày.</w:t>
      </w:r>
    </w:p>
    <w:p>
      <w:r>
        <w:t>2.2. Chuyên viên giải quyết: 1,25 ngày.</w:t>
      </w:r>
    </w:p>
    <w:p>
      <w:r>
        <w:t>2.3. Lãnh đạo Phòng Hợp tác quốc tế thông qua kết quả: 0,25 ngày.</w:t>
      </w:r>
    </w:p>
    <w:p>
      <w:r>
        <w:t>2.4. Lãnh đạo Sở ký duyệt: 0,25 ngày.</w:t>
      </w:r>
    </w:p>
    <w:p>
      <w:r>
        <w:t>2.5. Văn thư vào sổ, gửi văn bản lấy ý kiến đến Văn phòng UBND tỉnh: 0,25 ngày.</w:t>
      </w:r>
    </w:p>
    <w:p>
      <w:r>
        <w:t>03 ngày</w:t>
      </w:r>
    </w:p>
    <w:p>
      <w:r>
        <w:t>Bước 3.  Văn phòng UBND tỉnh trình Chủ tịch UBND tỉnh ký ban hành văn bản lấy ý kiến gửi Bộ Ngoại giao, Bộ Công an, các cơ quan, địa phương có liên quan.</w:t>
      </w:r>
    </w:p>
    <w:p>
      <w:r>
        <w:t>15 ngày</w:t>
      </w:r>
    </w:p>
    <w:p>
      <w:r>
        <w:t>Bước 3a.  Bộ Ngoại giao giải quyết, tham gia ý kiến bằng văn bản chuyển đến UBND tỉnh (qua Sở Ngoại vụ)</w:t>
      </w:r>
    </w:p>
    <w:p>
      <w:r>
        <w:t>Bước 3b.  Bộ Công an giải quyết, tham gia ý kiến bằng văn bản chuyển đến UBND tỉnh (qua Sở Ngoại vụ)</w:t>
      </w:r>
    </w:p>
    <w:p>
      <w:r>
        <w:t>Bước 3c.  Cơ quan, địa phương có liên quan giải quyết, tham gia ý kiến bằng văn bản chuyển đến UBND tỉnh (qua Sở Ngoại vụ)</w:t>
      </w:r>
    </w:p>
    <w:p>
      <w:r>
        <w:t>2,25ngày</w:t>
      </w:r>
    </w:p>
    <w:p>
      <w:r>
        <w:t>Bước 4.  Sở Ngoại vụ tổng hợp, giải quyết, cụ thể:</w:t>
      </w:r>
    </w:p>
    <w:p>
      <w:r>
        <w:t>4.1. Chuyên viên được phân công thụ lý hồ sơ tổng hợp, giải quyết: 1,25 ngày.</w:t>
      </w:r>
    </w:p>
    <w:p>
      <w:r>
        <w:t>4.2. Lãnh đạo Phòng Hợp tác quốc tế thông qua kết quả: 0,5 ngày.</w:t>
      </w:r>
    </w:p>
    <w:p>
      <w:r>
        <w:t>4.3. Lãnh đạo Sở ký duyệt: 0,25 ngày.</w:t>
      </w:r>
    </w:p>
    <w:p>
      <w:r>
        <w:t>4.4. Văn thư vào sổ, chuyển kết quả đến Văn phòng UBND tỉnh: 0,25 ngày.</w:t>
      </w:r>
    </w:p>
    <w:p>
      <w:r>
        <w:t>03 ngày</w:t>
      </w:r>
    </w:p>
    <w:p>
      <w:r>
        <w:t>Bước 5.  Văn phòng UBND tỉnh giải quyết, trình Chủ tịch UBND tỉnh ký duyệt văn bản trình Thủ tướng Chính phủ (qua Văn phòng Chính phủ)</w:t>
      </w:r>
    </w:p>
    <w:p>
      <w:r>
        <w:t>Không quy định</w:t>
      </w:r>
    </w:p>
    <w:p>
      <w:r>
        <w:t>Bước 6.  Văn phòng Chính phủ giải quyết, trình Thủ tướng Chính phủ ký duyệt văn bản cho phép hoặc không cho phép tổ chức hội nghị, hội thảo quốc tế gửi UBND tỉnh.</w:t>
      </w:r>
    </w:p>
    <w:p>
      <w:r>
        <w:t>01 ngày</w:t>
      </w:r>
    </w:p>
    <w:p>
      <w:r>
        <w:t>Bước 7.  Sau khi nhận được kết quả của Văn phòng Chính phủ, Văn phòng UBND tỉnh giải quyết, trình Chủ tịch UBND tỉnh ký duyệt văn bản đồng ý hoặc không đồng ý.</w:t>
      </w:r>
    </w:p>
    <w:p>
      <w:r>
        <w:t>0,25 ngày</w:t>
      </w:r>
    </w:p>
    <w:p>
      <w:r>
        <w:t>Bước 8.  Văn thư Văn phòng UBND tỉnh vào sổ, chuyển trả kết quả cho Trung tâm Phục vụ hành chính công tỉnh (đồng gửi cho Bộ Ngoại giao, Bộ Công an và các cơ quan, địa phương có liên quan).</w:t>
      </w:r>
    </w:p>
    <w:p>
      <w:r>
        <w:t>2</w:t>
      </w:r>
    </w:p>
    <w:p>
      <w:r>
        <w:t>Thủ tục cho chủ trương đăng cai tổ chức hội nghị, hội thảo quốc tế thuộc thẩm quyền cho phép của Thủ tướng Chính phủ</w:t>
      </w:r>
    </w:p>
    <w:p>
      <w:r>
        <w:t>2.002313.000.00.00.H21</w:t>
      </w:r>
    </w:p>
    <w:p>
      <w:r>
        <w:t>27 ngày</w:t>
      </w:r>
    </w:p>
    <w:p>
      <w:r>
        <w:t>0,25 ngày</w:t>
      </w:r>
    </w:p>
    <w:p>
      <w:r>
        <w:t>Bước 1.  Trung tâm Phục vụ hành chính công tỉnh tiếp nhận hồ sơ, chuyển đến Sở Ngoại vụ</w:t>
      </w:r>
    </w:p>
    <w:p>
      <w:r>
        <w:t>Quyết định số 703/QĐ-UBND ngày 28/6/2025</w:t>
      </w:r>
    </w:p>
    <w:p>
      <w:r>
        <w:t>2,25 ngày</w:t>
      </w:r>
    </w:p>
    <w:p>
      <w:r>
        <w:t>Bước 2.  Sở Ngoại vụ thẩm định hồ sơ, giải quyết cụ thể:</w:t>
      </w:r>
    </w:p>
    <w:p>
      <w:r>
        <w:t>2.1. Lãnh đạo Phòng Hợp tác quốc tế phân công thụ lý: 0,25 ngày.</w:t>
      </w:r>
    </w:p>
    <w:p>
      <w:r>
        <w:t>2.2. Chuyên viên giải quyết: 1,25 ngày.</w:t>
      </w:r>
    </w:p>
    <w:p>
      <w:r>
        <w:t>2.3. Lãnh đạo Phòng Hợp tác quốc tế thông qua kết quả: 0,25 ngày.</w:t>
      </w:r>
    </w:p>
    <w:p>
      <w:r>
        <w:t>2.4. Lãnh đạo Sở ký duyệt: 0,25 ngày.</w:t>
      </w:r>
    </w:p>
    <w:p>
      <w:r>
        <w:t>2.5. Văn thư vào sổ, gửi văn bản cho Văn phòng UBND tỉnh: 0,25 ngày.</w:t>
      </w:r>
    </w:p>
    <w:p>
      <w:r>
        <w:t>03 ngày</w:t>
      </w:r>
    </w:p>
    <w:p>
      <w:r>
        <w:t>Bước 3.  Văn phòng UBND tỉnh trình Chủ tịch UBND tỉnh ký ban hành văn bản lấy ý kiến gửi Bộ Ngoại giao, Bộ Công an, các cơ quan, địa phương có liên quan.</w:t>
      </w:r>
    </w:p>
    <w:p>
      <w:r>
        <w:t>15 ngày</w:t>
      </w:r>
    </w:p>
    <w:p>
      <w:r>
        <w:t>Bước 3a.  Bộ Ngoại giao giải quyết, tham gia ý kiến bằng văn bản chuyển đến UBND tỉnh (qua Sở Ngoại vụ)</w:t>
      </w:r>
    </w:p>
    <w:p>
      <w:r>
        <w:t>Bước 3b.  Bộ Công an giải quyết, tham gia ý kiến bằng văn bản chuyển đến UBND tỉnh (qua Sở Ngoại vụ)</w:t>
      </w:r>
    </w:p>
    <w:p>
      <w:r>
        <w:t>Bước 3c.  Các cơ quan, địa phương có liên quan giải quyết, tham gia ý kiến bằng văn bản chuyển đến UBND tỉnh (qua Sở Ngoại vụ)</w:t>
      </w:r>
    </w:p>
    <w:p>
      <w:r>
        <w:t>2,25 ngày</w:t>
      </w:r>
    </w:p>
    <w:p>
      <w:r>
        <w:t>Bước 4.  Sở Ngoại vụ tổng hợp, giải quyết, cụ thể:</w:t>
      </w:r>
    </w:p>
    <w:p>
      <w:r>
        <w:t>4.1. Chuyên viên được phân công thụ lý hồ sơ tổng hợp (ý kiến của các Bộ, ngành), giải quyết: 1,25 ngày.</w:t>
      </w:r>
    </w:p>
    <w:p>
      <w:r>
        <w:t>4.2. Lãnh đạo Phòng Hợp tác quốc tế thông qua kết quả: 0,5 ngày.</w:t>
      </w:r>
    </w:p>
    <w:p>
      <w:r>
        <w:t>4.3. Lãnh đạo Sở ký duyệt: 0,25 ngày.</w:t>
      </w:r>
    </w:p>
    <w:p>
      <w:r>
        <w:t>4.4. Văn thư vào sổ, chuyển kết quả (tổng hợp ý kiến các ngành) đến Văn phòng UBND tỉnh: 0,25 ngày.</w:t>
      </w:r>
    </w:p>
    <w:p>
      <w:r>
        <w:t>03 ngày</w:t>
      </w:r>
    </w:p>
    <w:p>
      <w:r>
        <w:t>Bước 5.  Văn phòng UBND tỉnh giải quyết, trình Chủ tịch UBND tỉnh ký duyệt văn bản trình Thủ tướng Chính phủ (qua Văn phòng Chính phủ).</w:t>
      </w:r>
    </w:p>
    <w:p>
      <w:r>
        <w:t>Không quy định</w:t>
      </w:r>
    </w:p>
    <w:p>
      <w:r>
        <w:t>Bước 6.  Văn phòng Chính phủ giải quyết, trình Thủ tướng Chính phủ ký duyệt văn bản cho phép hoặc không cho phép tổ chức hội nghị, hội thảo quốc tế gửi UBND tỉnh.</w:t>
      </w:r>
    </w:p>
    <w:p>
      <w:r>
        <w:t>01 ngày</w:t>
      </w:r>
    </w:p>
    <w:p>
      <w:r>
        <w:t>Bước 7.  Sau khi nhận được kết quả của Văn phòng Chính phủ, Văn phòng UBND tỉnh giải quyết, trình Chủ tịch UBND tỉnh ký văn bản trả lời cho đơn vị tổ chức.</w:t>
      </w:r>
    </w:p>
    <w:p>
      <w:r>
        <w:t>0,25 ngày</w:t>
      </w:r>
    </w:p>
    <w:p>
      <w:r>
        <w:t>Bước 8.  Văn thư Văn phòng UBND tỉnh vào sổ, chuyển trả kết quả cho Trung tâm Phục vụ hành chính công tỉnh (đồng gửi cho Bộ Ngoại giao, Bộ Công an và các cơ quan, địa phương có liên quan).</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