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2217/QĐ-UBND năm 2023 phê duyệt quy trình nội bộ giải quyết thủ tục hành chính được sửa đổi về thẩm quyền giải quyết của các cấp chính quyền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2217/QĐ-UBND</w:t>
      </w:r>
    </w:p>
    <w:p>
      <w:r>
        <w:t>Bắc Kạn, ngày 28 tháng 11 năm 2023</w:t>
      </w:r>
    </w:p>
    <w:p>
      <w:r>
        <w:t>QUYẾT ĐỊNH</w:t>
      </w:r>
    </w:p>
    <w:p>
      <w:r>
        <w:t>VỀ VIỆC PHÊ DUYỆT QUY TRÌNH NỘI BỘ GIẢI QUYẾT THỦ TỤC HÀNH CHÍNH ĐƯỢC SỬA ĐỔI VỀ THẨM QUYỀN GIẢI QUYẾT CỦA CÁC CẤP CHÍNH QUYỀN TRÊN ĐỊA BÀN TỈNH BẮC KẠN</w:t>
      </w:r>
    </w:p>
    <w:p>
      <w:r>
        <w:t>CHỦ TỊCH ỦY BAN NHÂN DÂN TỈNH BẮC KẠN</w:t>
      </w:r>
    </w:p>
    <w:p>
      <w:r>
        <w:t>Căn cứ Luật Tổ chức chính quyền địa phương ngày 19 tháng 6 năm 2015; Luật sửa đổi, bổ sung một số điều của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Chánh Văn phòng Ủy ban nhân dân tỉnh.</w:t>
      </w:r>
    </w:p>
    <w:p>
      <w:r>
        <w:t>QUYẾT ĐỊNH:</w:t>
      </w:r>
    </w:p>
    <w:p>
      <w:r>
        <w:t>Điều 1.    Công bố kèm theo Quyết định này quy trình nội bộ giải quyết thủ tục hành chính được sửa đổi về thẩm quyền giải quyết của các cấp chính quyền trên địa bàn tỉnh Bắc Kạn  (Chi tiết theo phụ lục đính kèm) .</w:t>
      </w:r>
    </w:p>
    <w:p>
      <w:r>
        <w:t>Điều 2.    Giao Sở Thông tin và Truyền thông chủ trì, phối hợp với các cơ quan, đơn vị có liên quan căn cứ Quyết định này chỉnh sửa quy trình giải quyết của các thủ tục hành chính tại phần mềm Một cửa điện tử. Thời hạn hoàn thành: Chậm nhất ngày 30/11/2023.</w:t>
      </w:r>
    </w:p>
    <w:p>
      <w:r>
        <w:t>Điều 3.    Quyết định này có hiệu lực kể từ ngày ký.</w:t>
      </w:r>
    </w:p>
    <w:p>
      <w:r>
        <w:t>Điều 4.    Chánh Văn phòng Ủy ban nhân dân tỉnh; Giám đốc các Sở; Thủ trưởng các ban, ngành; Chủ tịch Ủy ban nhân dân các huyện, thành phố; Chủ tịch Ủy ban nhân dân các xã, phường, thị trấn và các tổ chức, cá nhân có liên quan chịu trách nhiệm thi hành Quyết định này./.</w:t>
      </w:r>
    </w:p>
    <w:p>
      <w:r>
        <w:t>Nơi nhận:</w:t>
      </w:r>
    </w:p>
    <w:p>
      <w:r>
        <w:t>Gửi bản điện tử:</w:t>
      </w:r>
    </w:p>
    <w:p>
      <w:r>
        <w:t>- Như Điều 4 (t/h);</w:t>
      </w:r>
    </w:p>
    <w:p>
      <w:r>
        <w:t>- CT, PCT UBND tỉnh;</w:t>
      </w:r>
    </w:p>
    <w:p>
      <w:r>
        <w:t>- LĐVP;</w:t>
      </w:r>
    </w:p>
    <w:p>
      <w:r>
        <w:t>- Lưu: VT, NCPC (Vân).</w:t>
      </w:r>
    </w:p>
    <w:p>
      <w:r>
        <w:t>CHỦ TỊCH</w:t>
      </w:r>
    </w:p>
    <w:p>
      <w:r>
        <w:t>Nguyễn Đăng Bình</w:t>
      </w:r>
    </w:p>
    <w:p>
      <w:r>
        <w:t>PHỤ LỤC</w:t>
      </w:r>
    </w:p>
    <w:p>
      <w:r>
        <w:t>QUY TRÌNH NỘI BỘ GIẢI QUYẾT THỦ TỤC HÀNH CHÍNH</w:t>
      </w:r>
    </w:p>
    <w:p>
      <w:r>
        <w:t>PHẦN I.</w:t>
      </w:r>
    </w:p>
    <w:p>
      <w:r>
        <w:t>DANH MỤC THỦ TỤC HÀNH CHÍNH</w:t>
      </w:r>
    </w:p>
    <w:p>
      <w:r>
        <w:t>STT</w:t>
      </w:r>
    </w:p>
    <w:p>
      <w:r>
        <w:t>Tên   thủ    t ục   h à nh   ch í nh</w:t>
      </w:r>
    </w:p>
    <w:p>
      <w:r>
        <w:t>Lĩnh   vực</w:t>
      </w:r>
    </w:p>
    <w:p>
      <w:r>
        <w:t>Trang</w:t>
      </w:r>
    </w:p>
    <w:p>
      <w:r>
        <w:t>A</w:t>
      </w:r>
    </w:p>
    <w:p>
      <w:r>
        <w:t>CẤP   TỈ N H</w:t>
      </w:r>
    </w:p>
    <w:p>
      <w:r>
        <w:t>I</w:t>
      </w:r>
    </w:p>
    <w:p>
      <w:r>
        <w:t>Sở   Y   tế</w:t>
      </w:r>
    </w:p>
    <w:p>
      <w:r>
        <w:t>1</w:t>
      </w:r>
    </w:p>
    <w:p>
      <w:r>
        <w:t>Cho   ph é p   cá   nhân   trong   n ư ớc,   n ư  ớ c   ng o ài   tổ   c h  ứ c   kh á m   bện h , ch ữ a   bệnh   nhân   đạo    t ại   cơ   sở   kh á m   bện h ,    c h ữ a   bệnh   tr ự c thuộc   Sở   Y   tế</w:t>
      </w:r>
    </w:p>
    <w:p>
      <w:r>
        <w:t>Kh á m   bện h , ch ữ a   bệnh</w:t>
      </w:r>
    </w:p>
    <w:p>
      <w:r>
        <w:t>6</w:t>
      </w:r>
    </w:p>
    <w:p>
      <w:r>
        <w:t>2</w:t>
      </w:r>
    </w:p>
    <w:p>
      <w:r>
        <w:t>Cho   ph é p   Đo à n   kh á m   bệnh,   ch ữ a   bệnh    t rong   n ư ớc   tổ   ch ứ c kh á m   bệnh,   ch ữ a   b ệ nh   nhân   đạo   tại   cơ    s ở   k h ám    b ệnh,   ch ữ a bệnh   tr ự c   thuộc   Sở   Y  t ế</w:t>
      </w:r>
    </w:p>
    <w:p>
      <w:r>
        <w:t>6</w:t>
      </w:r>
    </w:p>
    <w:p>
      <w:r>
        <w:t>3</w:t>
      </w:r>
    </w:p>
    <w:p>
      <w:r>
        <w:t>Cho   phép   Đoàn    k h á m   bệnh,   ch ữ a   bệ n h   n ư ớc   ngoài   tổ    c h ứ c kh á m   bệnh,   ch ữ a   b ệ nh   nhân   đạo   tại   cơ    s ở   k h ám    b ệnh,   ch ữ a bệnh   tr ự c   thuộc   Sở   Y  t ế</w:t>
      </w:r>
    </w:p>
    <w:p>
      <w:r>
        <w:t>6</w:t>
      </w:r>
    </w:p>
    <w:p>
      <w:r>
        <w:t>4</w:t>
      </w:r>
    </w:p>
    <w:p>
      <w:r>
        <w:t>Cho   phép    đ ội   kh á m   b ệ nh,   ch ữ a   bệnh   chữ   th ậ p   đỏ   l ư u   động   tổ ch ứ c   kh á m   bệnh,   ch ữ a   bệnh   nhân   đạo   t ạ i   cơ   sở   kh á m   bệ n h, ch ữ a   bệnh   tr ự c   th u ộc    S ở   Y   tế</w:t>
      </w:r>
    </w:p>
    <w:p>
      <w:r>
        <w:t>6</w:t>
      </w:r>
    </w:p>
    <w:p>
      <w:r>
        <w:t>5</w:t>
      </w:r>
    </w:p>
    <w:p>
      <w:r>
        <w:t>Cấp   Gi ấ y   phép   hoạt   đ ộ ng   đối   với   tr ạ m   sơ   cấp   c ứ u   chữ   thập đỏ</w:t>
      </w:r>
    </w:p>
    <w:p>
      <w:r>
        <w:t>7</w:t>
      </w:r>
    </w:p>
    <w:p>
      <w:r>
        <w:t>6</w:t>
      </w:r>
    </w:p>
    <w:p>
      <w:r>
        <w:t>Cấp   lại   Gi ấ y  p hép   h o ạt   động    đ ối   v ớ i   tr ạ  m ,   đi ể m   sơ   c ấ p   c ứ u chữ   thập   đỏ   k h i   th a y    đ ổi   địa   đi ể m</w:t>
      </w:r>
    </w:p>
    <w:p>
      <w:r>
        <w:t>7</w:t>
      </w:r>
    </w:p>
    <w:p>
      <w:r>
        <w:t>7</w:t>
      </w:r>
    </w:p>
    <w:p>
      <w:r>
        <w:t>Cấp   lại   Gi ấ y  p hép   h o ạt   động    đ ối   v ớ i   tr ạ  m ,   đi ể m   sơ   c ấ p   c ứ u chữ   thập   đỏ   do    m ất,   rá c h,   hỏng</w:t>
      </w:r>
    </w:p>
    <w:p>
      <w:r>
        <w:t>8</w:t>
      </w:r>
    </w:p>
    <w:p>
      <w:r>
        <w:t>II</w:t>
      </w:r>
    </w:p>
    <w:p>
      <w:r>
        <w:t>Sở   Lao   đ ộ ng   -    T hươ n g   binh    v à    X ã    h ội</w:t>
      </w:r>
    </w:p>
    <w:p>
      <w:r>
        <w:t>8</w:t>
      </w:r>
    </w:p>
    <w:p>
      <w:r>
        <w:t>Công   nhận   Gi á m   đốc   Trung   t â m   Giáo   dục    n ghề   nghiệp   tư thục</w:t>
      </w:r>
    </w:p>
    <w:p>
      <w:r>
        <w:t>Giáo   dục nghề   nghi ệ p</w:t>
      </w:r>
    </w:p>
    <w:p>
      <w:r>
        <w:t>9</w:t>
      </w:r>
    </w:p>
    <w:p>
      <w:r>
        <w:t>III</w:t>
      </w:r>
    </w:p>
    <w:p>
      <w:r>
        <w:t>Sở   Tài   n g u y ên   và   Môi   trư ờ ng</w:t>
      </w:r>
    </w:p>
    <w:p>
      <w:r>
        <w:t>9</w:t>
      </w:r>
    </w:p>
    <w:p>
      <w:r>
        <w:t>Cấp   gi ấ y    p hép    m ôi   tr ư ờng</w:t>
      </w:r>
    </w:p>
    <w:p>
      <w:r>
        <w:t>Môi   tr ư ờng</w:t>
      </w:r>
    </w:p>
    <w:p>
      <w:r>
        <w:t>10</w:t>
      </w:r>
    </w:p>
    <w:p>
      <w:r>
        <w:t>10</w:t>
      </w:r>
    </w:p>
    <w:p>
      <w:r>
        <w:t>Cấp   lại   gi ấ y   phép   môi    t r ư ờng</w:t>
      </w:r>
    </w:p>
    <w:p>
      <w:r>
        <w:t>14</w:t>
      </w:r>
    </w:p>
    <w:p>
      <w:r>
        <w:t>11</w:t>
      </w:r>
    </w:p>
    <w:p>
      <w:r>
        <w:t>Cấp   điều   c h ỉnh   gi ấ y   p h ép    m ôi   tr ư ờ n g</w:t>
      </w:r>
    </w:p>
    <w:p>
      <w:r>
        <w:t>20</w:t>
      </w:r>
    </w:p>
    <w:p>
      <w:r>
        <w:t>12</w:t>
      </w:r>
    </w:p>
    <w:p>
      <w:r>
        <w:t>Cấp   đổi   gi ấ y   phép   môi   tr ư ờng</w:t>
      </w:r>
    </w:p>
    <w:p>
      <w:r>
        <w:t>21</w:t>
      </w:r>
    </w:p>
    <w:p>
      <w:r>
        <w:t>13</w:t>
      </w:r>
    </w:p>
    <w:p>
      <w:r>
        <w:t>Đăng   ký   khai   thác   kh o áng   sản   l à m   Vật   liệu    xâ y   d ự ng   thô n g th ư ờng   trong   diện   tích   dự   án   x â y   d ự ng   công   tr ì nh   bao   g ồ m   cả đăng   ký   khối   l ư ợng c á t   sỏi   thu   hồi   từ   dự   án   nạo   vét,   khơi thông   luồ n g   lạch</w:t>
      </w:r>
    </w:p>
    <w:p>
      <w:r>
        <w:t>Địa   chất   và khoáng   sản</w:t>
      </w:r>
    </w:p>
    <w:p>
      <w:r>
        <w:t>22</w:t>
      </w:r>
    </w:p>
    <w:p>
      <w:r>
        <w:t>IV</w:t>
      </w:r>
    </w:p>
    <w:p>
      <w:r>
        <w:t>Sở   Khoa   học   và   Công   nghệ</w:t>
      </w:r>
    </w:p>
    <w:p>
      <w:r>
        <w:t>14</w:t>
      </w:r>
    </w:p>
    <w:p>
      <w:r>
        <w:t>Cấp Giấy chứng nhận đăng ký hoạt động lần đầu cho tổ chức khoa học và công nghệ</w:t>
      </w:r>
    </w:p>
    <w:p>
      <w:r>
        <w:t>Hoạt động khoa học và công nghệ</w:t>
      </w:r>
    </w:p>
    <w:p>
      <w:r>
        <w:t>24</w:t>
      </w:r>
    </w:p>
    <w:p>
      <w:r>
        <w:t>15</w:t>
      </w:r>
    </w:p>
    <w:p>
      <w:r>
        <w:t>Cấp lại Giấy chứng nhận đăng ký hoạt động của tổ chức khoa học và công nghệ</w:t>
      </w:r>
    </w:p>
    <w:p>
      <w:r>
        <w:t>25</w:t>
      </w:r>
    </w:p>
    <w:p>
      <w:r>
        <w:t>16</w:t>
      </w:r>
    </w:p>
    <w:p>
      <w:r>
        <w:t>Thay đổi, bổ sung nội dung Giấy chứng nhận đăng ký hoạt động của tổ chức khoa học và công nghệ</w:t>
      </w:r>
    </w:p>
    <w:p>
      <w:r>
        <w:t>26</w:t>
      </w:r>
    </w:p>
    <w:p>
      <w:r>
        <w:t>17</w:t>
      </w:r>
    </w:p>
    <w:p>
      <w:r>
        <w:t>Cấp Giấy chứng nhận hoạt động lần đầu cho văn phòng đại diện, chi nhánh của tổ chức khoa học và công nghệ</w:t>
      </w:r>
    </w:p>
    <w:p>
      <w:r>
        <w:t>27</w:t>
      </w:r>
    </w:p>
    <w:p>
      <w:r>
        <w:t>18</w:t>
      </w:r>
    </w:p>
    <w:p>
      <w:r>
        <w:t>Cấp lại Giấy chứng nhận hoạt động cho văn phòng đại diện, chi nhánh của tổ chức khoa học và công nghệ</w:t>
      </w:r>
    </w:p>
    <w:p>
      <w:r>
        <w:t>28</w:t>
      </w:r>
    </w:p>
    <w:p>
      <w:r>
        <w:t>19</w:t>
      </w:r>
    </w:p>
    <w:p>
      <w:r>
        <w:t>Thay đổi, bổ sung nội dung Giấy chứng nhận hoạt động cho văn phòng đại diện, chi nhánh của tổ chức khoa học và công nghệ</w:t>
      </w:r>
    </w:p>
    <w:p>
      <w:r>
        <w:t>29</w:t>
      </w:r>
    </w:p>
    <w:p>
      <w:r>
        <w:t>V</w:t>
      </w:r>
    </w:p>
    <w:p>
      <w:r>
        <w:t>Sở Giao thông vận tải</w:t>
      </w:r>
    </w:p>
    <w:p>
      <w:r>
        <w:t>20</w:t>
      </w:r>
    </w:p>
    <w:p>
      <w:r>
        <w:t>Công bố lại hoạt động bến thủy nội địa</w:t>
      </w:r>
    </w:p>
    <w:p>
      <w:r>
        <w:t>Đường thủy nội địa</w:t>
      </w:r>
    </w:p>
    <w:p>
      <w:r>
        <w:t>30</w:t>
      </w:r>
    </w:p>
    <w:p>
      <w:r>
        <w:t>VI</w:t>
      </w:r>
    </w:p>
    <w:p>
      <w:r>
        <w:t>Sở Kế hoạch và Đầu tư</w:t>
      </w:r>
    </w:p>
    <w:p>
      <w:r>
        <w:t>21</w:t>
      </w:r>
    </w:p>
    <w:p>
      <w:r>
        <w:t>Hỗ trợ tư vấn, hướng dẫn hồ sơ, thủ tục chuyển đổi hộ kinh doanh thành doanh nghiệp</w:t>
      </w:r>
    </w:p>
    <w:p>
      <w:r>
        <w:t>Hỗ trợ doanh nghiệp nhỏ và vừa</w:t>
      </w:r>
    </w:p>
    <w:p>
      <w:r>
        <w:t>31</w:t>
      </w:r>
    </w:p>
    <w:p>
      <w:r>
        <w:t>22</w:t>
      </w:r>
    </w:p>
    <w:p>
      <w:r>
        <w:t>Hỗ trợ tư vấn, công nghệ cho doanh nghiệp nhỏ và vừa, hỗ trợ phát triển nguồn nhân lực, hỗ trợ doanh nghiệp nhỏ và vừa khởi nghiệp sáng tạo và tham gia cụm liên kết ngành, chuỗi giá trị</w:t>
      </w:r>
    </w:p>
    <w:p>
      <w:r>
        <w:t>32</w:t>
      </w:r>
    </w:p>
    <w:p>
      <w:r>
        <w:t>VII</w:t>
      </w:r>
    </w:p>
    <w:p>
      <w:r>
        <w:t>Sở Công Thương</w:t>
      </w:r>
    </w:p>
    <w:p>
      <w:r>
        <w:t>23</w:t>
      </w:r>
    </w:p>
    <w:p>
      <w:r>
        <w:t>Phê duyệt phương án cắm mốc chỉ giới xác định phạm vi bảo vệ đập thủy điện</w:t>
      </w:r>
    </w:p>
    <w:p>
      <w:r>
        <w:t>An toàn đập, hồ chứa thủy điện</w:t>
      </w:r>
    </w:p>
    <w:p>
      <w:r>
        <w:t>33</w:t>
      </w:r>
    </w:p>
    <w:p>
      <w:r>
        <w:t>VIII</w:t>
      </w:r>
    </w:p>
    <w:p>
      <w:r>
        <w:t>Sở Nông nghiệp và Phát triển nông thôn</w:t>
      </w:r>
    </w:p>
    <w:p>
      <w:r>
        <w:t>24</w:t>
      </w:r>
    </w:p>
    <w:p>
      <w:r>
        <w:t>Phê duyệt, điều chỉnh, thiết kế dự toán công trình lâm sinh (đối với công trình lâm sinh thuộc dự án do Chủ tịch UBND cấp tỉnh quyết định đầu tư)</w:t>
      </w:r>
    </w:p>
    <w:p>
      <w:r>
        <w:t>Lâm nghiệp</w:t>
      </w:r>
    </w:p>
    <w:p>
      <w:r>
        <w:t>34</w:t>
      </w:r>
    </w:p>
    <w:p>
      <w:r>
        <w:t>IX</w:t>
      </w:r>
    </w:p>
    <w:p>
      <w:r>
        <w:t>Sở Giáo dục và Đào tạo</w:t>
      </w:r>
    </w:p>
    <w:p>
      <w:r>
        <w:t>25</w:t>
      </w:r>
    </w:p>
    <w:p>
      <w:r>
        <w:t>Xét, duyệt chính sách hỗ trợ đối với học sinh trung học phổ thông là người dân tộc Kinh</w:t>
      </w:r>
    </w:p>
    <w:p>
      <w:r>
        <w:t>Giáo dục và Đào tạo thuộc hệ thống giáo dục quốc dân</w:t>
      </w:r>
    </w:p>
    <w:p>
      <w:r>
        <w:t>35</w:t>
      </w:r>
    </w:p>
    <w:p>
      <w:r>
        <w:t>26</w:t>
      </w:r>
    </w:p>
    <w:p>
      <w:r>
        <w:t>Xét, duyệt chính sách hỗ trợ đối với học sinh trung học phổ thông là người dân tộc thiểu số</w:t>
      </w:r>
    </w:p>
    <w:p>
      <w:r>
        <w:t>36</w:t>
      </w:r>
    </w:p>
    <w:p>
      <w:r>
        <w:t>X</w:t>
      </w:r>
    </w:p>
    <w:p>
      <w:r>
        <w:t>Sở Tư pháp</w:t>
      </w:r>
    </w:p>
    <w:p>
      <w:r>
        <w:t>27</w:t>
      </w:r>
    </w:p>
    <w:p>
      <w:r>
        <w:t>Cấp Phiếu lý lịch tư pháp cho công dân Việt Nam, người nước ngoài đang cư trú tại Việt Nam</w:t>
      </w:r>
    </w:p>
    <w:p>
      <w:r>
        <w:t>Lý lịch tư pháp</w:t>
      </w:r>
    </w:p>
    <w:p>
      <w:r>
        <w:t>37</w:t>
      </w:r>
    </w:p>
    <w:p>
      <w:r>
        <w:t>28</w:t>
      </w:r>
    </w:p>
    <w:p>
      <w:r>
        <w:t>Cấp Phiếu lý lịch tư pháp cho cơ quan nhà nước, tổ chức chính trị, tổ chức chính trị - xã hội (đối tượng là công dân Việt Nam, người nước ngoài đang cư trú ở Việt Nam)</w:t>
      </w:r>
    </w:p>
    <w:p>
      <w:r>
        <w:t>41</w:t>
      </w:r>
    </w:p>
    <w:p>
      <w:r>
        <w:t>29</w:t>
      </w:r>
    </w:p>
    <w:p>
      <w:r>
        <w:t>Cấp Phiếu lý lịch tư pháp cho cơ quan tiến hành tố tụng (đối tượng là công dân Việt Nam, người nước ngoài đang cư trú ở Việt Nam)</w:t>
      </w:r>
    </w:p>
    <w:p>
      <w:r>
        <w:t>45</w:t>
      </w:r>
    </w:p>
    <w:p>
      <w:r>
        <w:t>30</w:t>
      </w:r>
    </w:p>
    <w:p>
      <w:r>
        <w:t>Đăng ký tập sự hành nghề công chứng</w:t>
      </w:r>
    </w:p>
    <w:p>
      <w:r>
        <w:t>Công chứng</w:t>
      </w:r>
    </w:p>
    <w:p>
      <w:r>
        <w:t>49</w:t>
      </w:r>
    </w:p>
    <w:p>
      <w:r>
        <w:t>31</w:t>
      </w:r>
    </w:p>
    <w:p>
      <w:r>
        <w:t>Đăng ký tham dự kiểm tra kết quả tập sự hành nghề công chứng</w:t>
      </w:r>
    </w:p>
    <w:p>
      <w:r>
        <w:t>50</w:t>
      </w:r>
    </w:p>
    <w:p>
      <w:r>
        <w:t>32</w:t>
      </w:r>
    </w:p>
    <w:p>
      <w:r>
        <w:t>Cấp lại Thẻ công chứng viên</w:t>
      </w:r>
    </w:p>
    <w:p>
      <w:r>
        <w:t>51</w:t>
      </w:r>
    </w:p>
    <w:p>
      <w:r>
        <w:t>33</w:t>
      </w:r>
    </w:p>
    <w:p>
      <w:r>
        <w:t>Đăng ký tham dự kiểm tra kết quả tập sự hành nghề đấu giá</w:t>
      </w:r>
    </w:p>
    <w:p>
      <w:r>
        <w:t>Đấu giá tài sản</w:t>
      </w:r>
    </w:p>
    <w:p>
      <w:r>
        <w:t>52</w:t>
      </w:r>
    </w:p>
    <w:p>
      <w:r>
        <w:t>34</w:t>
      </w:r>
    </w:p>
    <w:p>
      <w:r>
        <w:t>Cấp lại Thẻ đấu giá viên</w:t>
      </w:r>
    </w:p>
    <w:p>
      <w:r>
        <w:t>53</w:t>
      </w:r>
    </w:p>
    <w:p>
      <w:r>
        <w:t>35</w:t>
      </w:r>
    </w:p>
    <w:p>
      <w:r>
        <w:t>Cấp bản sao trích lục hộ tịch</w:t>
      </w:r>
    </w:p>
    <w:p>
      <w:r>
        <w:t>Hộ tịch</w:t>
      </w:r>
    </w:p>
    <w:p>
      <w:r>
        <w:t>54</w:t>
      </w:r>
    </w:p>
    <w:p>
      <w:r>
        <w:t>XI</w:t>
      </w:r>
    </w:p>
    <w:p>
      <w:r>
        <w:t>Ban Dân tộc</w:t>
      </w:r>
    </w:p>
    <w:p>
      <w:r>
        <w:t>36</w:t>
      </w:r>
    </w:p>
    <w:p>
      <w:r>
        <w:t>Công nhận người có uy tín trong đồng bào dân tộc thiểu số</w:t>
      </w:r>
    </w:p>
    <w:p>
      <w:r>
        <w:t>Công tác dân tộc</w:t>
      </w:r>
    </w:p>
    <w:p>
      <w:r>
        <w:t>37</w:t>
      </w:r>
    </w:p>
    <w:p>
      <w:r>
        <w:t>37</w:t>
      </w:r>
    </w:p>
    <w:p>
      <w:r>
        <w:t>Đưa ra khỏi danh sách người có uy tín trong đồng bào dân tộc thiểu số</w:t>
      </w:r>
    </w:p>
    <w:p>
      <w:r>
        <w:t>37</w:t>
      </w:r>
    </w:p>
    <w:p>
      <w:r>
        <w:t>B</w:t>
      </w:r>
    </w:p>
    <w:p>
      <w:r>
        <w:t>CẤP HUYỆN</w:t>
      </w:r>
    </w:p>
    <w:p>
      <w:r>
        <w:t>1</w:t>
      </w:r>
    </w:p>
    <w:p>
      <w:r>
        <w:t>Cấp bản sao trích lục hộ tịch</w:t>
      </w:r>
    </w:p>
    <w:p>
      <w:r>
        <w:t>Hộ tịch</w:t>
      </w:r>
    </w:p>
    <w:p>
      <w:r>
        <w:t>57</w:t>
      </w:r>
    </w:p>
    <w:p>
      <w:r>
        <w:t>2</w:t>
      </w:r>
    </w:p>
    <w:p>
      <w:r>
        <w:t>Thay đổi, cải chính, bổ sung thông tin hộ tịch, xác định lại dân tộc</w:t>
      </w:r>
    </w:p>
    <w:p>
      <w:r>
        <w:t>58</w:t>
      </w:r>
    </w:p>
    <w:p>
      <w:r>
        <w:t>3</w:t>
      </w:r>
    </w:p>
    <w:p>
      <w:r>
        <w:t>Xét, duyệt chính sách hỗ trợ đối với học sinh bán trú đang học tại các trường tiểu học, trung học cơ sở ở xã, thôn đặc biệt khó khăn</w:t>
      </w:r>
    </w:p>
    <w:p>
      <w:r>
        <w:t>Giáo dục và Đào tạo thuộc hệ thống giáo dục quốc dân</w:t>
      </w:r>
    </w:p>
    <w:p>
      <w:r>
        <w:t>61</w:t>
      </w:r>
    </w:p>
    <w:p>
      <w:r>
        <w:t>4</w:t>
      </w:r>
    </w:p>
    <w:p>
      <w:r>
        <w:t>Hỗ trợ ăn trưa đối với trẻ em mẫu giáo</w:t>
      </w:r>
    </w:p>
    <w:p>
      <w:r>
        <w:t>62</w:t>
      </w:r>
    </w:p>
    <w:p>
      <w:r>
        <w:t>5</w:t>
      </w:r>
    </w:p>
    <w:p>
      <w:r>
        <w:t>Trợ cấp đối với trẻ em mầm non là con công nhân, người lao động làm việc tại khu công nghiệp</w:t>
      </w:r>
    </w:p>
    <w:p>
      <w:r>
        <w:t>63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