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năm 2025 công bố Danh mục thủ tục hành chính mới, sửa đổi, bổ sung, bãi bỏ thuộc các lĩnh vực: Thành lập và hoạt động của hộ kinh doanh; Thành lập và hoạt động của doanh nghiệp thuộc phạm vi chức năng quản lý của Sở Tài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13/07/2025</w:t>
            </w:r>
          </w:p>
        </w:tc>
      </w:tr>
      <w:tr>
        <w:tc>
          <w:tcPr>
            <w:tcW w:type="dxa" w:w="4320"/>
          </w:tcPr>
          <w:p>
            <w:r>
              <w:t>Ngày hiệu lực</w:t>
            </w:r>
          </w:p>
        </w:tc>
        <w:tc>
          <w:tcPr>
            <w:tcW w:type="dxa" w:w="4320"/>
          </w:tcPr>
          <w:p>
            <w:r>
              <w:t>13/07/2025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2216/QĐ-UBND</w:t>
      </w:r>
    </w:p>
    <w:p>
      <w:r>
        <w:t>Huế, ngày 13 tháng 7 năm 2025</w:t>
      </w:r>
    </w:p>
    <w:p>
      <w:r>
        <w:t>QUYẾT ĐỊNH</w:t>
      </w:r>
    </w:p>
    <w:p>
      <w:r>
        <w:t>CÔNG BỐ DANH MỤC THỦ TỤC HÀNH CHÍNH MỚI BAN HÀNH, SỬA ĐỔI, BỔ SUNG, BÃI BỎ THUỘC CÁC LĨNH VỰC: THÀNH LẬP VÀ HOẠT ĐỘNG CỦA HỘ KINH DOANH; THÀNH LẬP VÀ HOẠT ĐỘNG CỦA DOANH NGHIỆP THUỘC PHẠM VI CHỨC NĂNG QUẢN LÝ CỦA SỞ TÀI CHÍNH</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2353/QĐ-BTC ngày 03 tháng 7 năm 2025 của Bộ trưởng Bộ Tài chính về việc công bố thủ tục hành chính mới ban hành, được sửa đổi, bổ sung trong lĩnh vực thành lập và hoạt động của hộ kinh doanh thuộc phạm vi chức năng quản lý của Bộ Tài chính;</w:t>
      </w:r>
    </w:p>
    <w:p>
      <w:r>
        <w:t>Căn cứ Quyết định số 2354/QĐ-BTC ngày 03 tháng 7 năm 2025 của Bộ trưởng Bộ Tài chính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Tờ trình số 3435/TTr-STC ngày     10 tháng 7 năm 2025.</w:t>
      </w:r>
    </w:p>
    <w:p>
      <w:r>
        <w:t>QUYẾT ĐỊNH:</w:t>
      </w:r>
    </w:p>
    <w:p>
      <w:r>
        <w:t>Điều 1.    Công bố kèm theo Quyết định này danh mục 58 thủ tục hành chính (TTHC) trong đó: 02 TTHC (cấp xã) mới ban hành; 48 TTHC sửa đổi, bổ sung (43 TTHC cấp tỉnh; 05 TTHC cấp xã) và 08 TTHC bị bãi bỏ thuộc các lĩnh vực: thành lập và hoạt động của hộ kinh doanh; thành lập và hoạt động của doanh nghiệp thuộc phạm vi chức năng quản lý của Sở Tài chính  (có danh mục TTHC kèm theo) .</w:t>
      </w:r>
    </w:p>
    <w:p>
      <w:r>
        <w:t>Điều 2.    Căn cứ vào Điều 1 của Quyết định này, giao trách nhiệm cho các cơ quan đơn vị thực hiện các công việc sau:</w:t>
      </w:r>
    </w:p>
    <w:p>
      <w:r>
        <w:t>1. Sở Tài chính thực hiện cập nhật Cơ sở dữ liệu quốc gia về TTHC theo đúng quy định, đồng bộ dữ liệu TTHC công bố từ Cơ sở dữ liệu quốc gia về TTHC về Cơ sở dữ liệu TTHC của thành phố Huế theo đúng quy định; trình UBND thành phố phê duyệt quy trình nội bộ giải quyết các TTHC trước ngày 18/7/2025.</w:t>
      </w:r>
    </w:p>
    <w:p>
      <w:r>
        <w:t>2. Sở Tài chính, UBND cấp xã niêm yết, công khai và triển khai thực hiện giải quyết các TTHC liên quan được Bộ trưởng Bộ Tài chính công khai trên Cổng Dịch vụ công quốc gia (  https://dichvucong.gov.vn/  ) theo quy định.</w:t>
      </w:r>
    </w:p>
    <w:p>
      <w:r>
        <w:t>Điều 3.    Quyết định này có hiệu lực thi hành kể từ ký.</w:t>
      </w:r>
    </w:p>
    <w:p>
      <w:r>
        <w:t>- Sửa đổi, thay thế các TTHC số thứ tự: 1; 2; 3; 4; 5; 6; 7; 8; 9; 10; 11; 12; 13; 14; 15; 16; 17; 18; 20; 21; 22; 23; 26; 28; 29; 30; 31; 32; 33; 34; 35; 36; 38; 39; 40; 41; 42; 44; 45; 46; 49; 50; 51 Mục A tại danh mục TTHC trong lĩnh vực tài chính thuộc phạm vi chức năng quản lý nhà nước của Sở Tài chính đính kèm theo Quyết định số 1358/QĐ-UBND ngày 12 tháng 5 năm 2025 của Chủ tịch UBND thành phố về công bố danh mục thủ tục hành chính thuộc phạm vi chức năng quản lý của Sở Tài chính;</w:t>
      </w:r>
    </w:p>
    <w:p>
      <w:r>
        <w:t>- Sửa đổi, thay thế các TTHC số thứ tự: 1; 2; 3; 4; 5 Mục A, Khoản II tại danh mục TTHC được sửa đổi, bổ sung,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UBND cấp tỉnh và UBND cấp xã) đính kèm theo Quyết định số 1848/QĐ-UBND ngày 26 tháng 6 năm 2025 của Chủ tịch UBND thành phố Huế về Công bố danh mục thủ tục hành chính được sửa đổi, bổ sung, bãi bỏ thuộc các Lĩnh vực: Thành lập và hoạt động của hộ kinh doanh; Thành lập và hoạt động của tổ hợp tác, hợp tác xã, liên hiệp hợp tác xã; Thành lập và hoạt động tổ hợp tác; quản lý công sản, tài chính đất đai (thuộc thẩm quyền giải quyết của UBND cấp tỉnh và UBND cấp xã);</w:t>
      </w:r>
    </w:p>
    <w:p>
      <w:r>
        <w:t>- Bãi bỏ TTHC số thứ tự: 19; 24; 25; 27; 37; 43; 47; 48 Mục A tại danh mục thủ tục hành chính trong lĩnh vực tài chính thuộc phạm vi chức năng quản lý nhà nước của Sở Tài chính đính kèm theo Quyết định số 1358/QĐ-UBND ngày 12 tháng 5 năm 2025 của Chủ tịch UBND thành phố về công bố danh mục thủ tục hành chính thuộc phạm vi chức năng quản lý của Sở Tài chính;</w:t>
      </w:r>
    </w:p>
    <w:p>
      <w:r>
        <w:t>Điều 4.    Chánh Văn phòng UBND thành phố; Giám đốc Sở Tài chính; Chủ tịch UBND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KSKT.</w:t>
      </w:r>
    </w:p>
    <w:p>
      <w:r>
        <w:t>KT. CHỦ TỊCH</w:t>
      </w:r>
    </w:p>
    <w:p>
      <w:r>
        <w:t>PHÓ 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