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2211/QĐ-BXD năm 2025 về Kế hoạch hành động của Bộ Xây dựng thực hiện Nghị quyết 328/NQ-CP về Chương trình hành động thực hiện Nghị quyết 70-NQ/TW về bảo đảm an ninh năng lượng quốc gia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2211/QĐ-BXD</w:t>
      </w:r>
    </w:p>
    <w:p>
      <w:r>
        <w:t>Hà Nội, ngày 02 tháng 12 năm 2025</w:t>
      </w:r>
    </w:p>
    <w:p>
      <w:r>
        <w:t>QUYẾT ĐỊNH</w:t>
      </w:r>
    </w:p>
    <w:p>
      <w:r>
        <w:t>BAN HÀNH KẾ HOẠCH HÀNH ĐỘNG CỦA BỘ XÂY DỰNG THỰC HIỆN NGHỊ QUYẾT SỐ 328/NQ-CP NGÀY 13/10/2025 CỦA CHÍNH PHỦ BAN HÀNH CHƯƠNG TRÌNH HÀNH ĐỘNG CỦA CHÍNH PHỦ THỰC HIỆN NGHỊ QUYẾT SỐ 70-NQ/TW NGÀY 20/8/2025 CỦA BỘ CHÍNH TRỊ VỀ BẢO ĐẢM AN NINH NĂNG LƯỢNG QUỐC GIA ĐẾN NĂM 2030, TẦM NHÌN ĐẾN NĂM 2045</w:t>
      </w:r>
    </w:p>
    <w:p>
      <w:r>
        <w:t>BỘ TRƯỞNG BỘ XÂY DỰNG</w:t>
      </w:r>
    </w:p>
    <w:p>
      <w:r>
        <w:t>Căn cứ Nghị quyết số 70-NQ/TW ngày 20/8/2025 của Bộ Chính trị về bảo đảm an ninh năng lượng quốc gia đến năm 2030, tầm nhìn đến năm 2045;</w:t>
      </w:r>
    </w:p>
    <w:p>
      <w:r>
        <w:t>Căn cứ Nghị quyết số 328/NQ-CP ngày 13/10/2025 của Chính phủ ban hành Chương trình hành động của Chính phủ thực hiện Nghị quyết số 70-NQ/TW ngày 20/8/2025 của Bộ Chính trị về bảo đảm an ninh năng lượng quốc gia đến năm 2030, tầm nhìn đến năm 2045;</w:t>
      </w:r>
    </w:p>
    <w:p>
      <w:r>
        <w:t>Căn cứ Nghị định số 33/2025/NĐ-CP ngày 25/02/2025 của Chính phủ quy định chức năng, nhiệm vụ, quyền hạn và cơ cấu tổ chức của Bộ Xây dựng;</w:t>
      </w:r>
    </w:p>
    <w:p>
      <w:r>
        <w:t>Theo đề nghị của Vụ trưởng Vụ Khoa học công nghệ, môi trường và Vật liệu xây dựng.</w:t>
      </w:r>
    </w:p>
    <w:p>
      <w:r>
        <w:t>QUYẾT ĐỊNH</w:t>
      </w:r>
    </w:p>
    <w:p>
      <w:r>
        <w:t>Điều 1.  Ban hành kèm theo Quyết định này Kế hoạch hành động của Bộ Xây dựng thực hiện Nghị quyết số 328/NQ-CP ngày 13/10/2025 của Chính phủ ban hành Chương trình hành động của Chính phủ thực hiện Nghị quyết số 70-NQ/TW ngày 20/8/2025 của Bộ Chính trị về bảo đảm an ninh năng lượng quốc gia đến năm 2030, tầm nhìn đến năm 2045.</w:t>
      </w:r>
    </w:p>
    <w:p>
      <w:r>
        <w:t>Điều 2.  Quyết định này có hiệu lực thi hành kể từ ngày ký.</w:t>
      </w:r>
    </w:p>
    <w:p>
      <w:r>
        <w:t>Điều 3.  Chánh Văn phòng Bộ, các Vụ trưởng, Cục trưởng các Cục, Thủ trưởng các đơn vị thuộc Bộ và các cơ quan, tổ chức, cá nhân có liên quan chịu trách nhiệm thi hành Quyết định này./.</w:t>
      </w:r>
    </w:p>
    <w:p>
      <w:r>
        <w:t>Nơi nhận:</w:t>
      </w:r>
    </w:p>
    <w:p>
      <w:r>
        <w:t>- Như Điều 3;</w:t>
      </w:r>
    </w:p>
    <w:p>
      <w:r>
        <w:t>- Bộ trưởng (để b/c);</w:t>
      </w:r>
    </w:p>
    <w:p>
      <w:r>
        <w:t>- Các đ/c Thứ trưởng (để chỉ đạo);</w:t>
      </w:r>
    </w:p>
    <w:p>
      <w:r>
        <w:t>- Lưu: VT, KHCNMT&amp;VLXD.</w:t>
      </w:r>
    </w:p>
    <w:p>
      <w:r>
        <w:t>KT. BỘ TRƯỞNG</w:t>
      </w:r>
    </w:p>
    <w:p>
      <w:r>
        <w:t>THỨ TRƯỞNG</w:t>
      </w:r>
    </w:p>
    <w:p>
      <w:r>
        <w:t>Nguyễn Văn Sinh</w:t>
      </w:r>
    </w:p>
    <w:p>
      <w:r>
        <w:t>KẾ HOẠCH HÀNH ĐỘNG CỦA BỘ XÂY DỰNG</w:t>
      </w:r>
    </w:p>
    <w:p>
      <w:r>
        <w:t>THỰC HIỆN NGHỊ QUYẾT SỐ 328/NQ-CP NGÀY 13/10/2025 CỦA CHÍNH PHỦ BAN HÀNH CHƯƠNG TRÌNH HÀNH ĐỘNG CỦA CHÍNH PHỦ THỰC HIỆN NGHỊ QUYẾT SỐ 70- NQ/TW NGÀY 20/8/2025 CỦA BỘ CHÍNH TRỊ VỀ BẢO ĐẢM AN NINH NĂNG LƯỢNG QUỐC GIA ĐẾN NĂM 2030, TẦM NHÌN ĐẾN NĂM 2045</w:t>
      </w:r>
    </w:p>
    <w:p>
      <w:r>
        <w:t>(Kèm theo Quyết định số 2211/QĐ-BXD ngày 02 tháng 12 năm 2025 của Bộ trưởng Bộ Xây dựng)</w:t>
      </w:r>
    </w:p>
    <w:p>
      <w:r>
        <w:t>Thực hiện Nghị quyết số 70-NQ/TW ngày 20/8/2025 của Bộ Chính trị về bảo đảm an ninh năng lượng quốc gia đến năm 2030, tầm nhìn đến năm 2045  (sau đây gọi tắt là Nghị quyết số 70-NQ/TW) ; Nghị quyết số 328/NQ-CP ngày 13/10/2025 của Chính phủ ban hành Chương trình hành động của Chính phủ thực hiện Nghị quyết số 70-NQ/TW ngày 20/8/2025 của Bộ Chính trị về bảo đảm an ninh năng lượng quốc gia đến năm 2030, tầm nhìn đến năm  2045 (sau đây gọi tắt là Chương trình hành động của Chính phủ) , Bộ Xây dựng ban hành Kế hoạch hành động thực hiện với các nội dung chủ yếu như sau:</w:t>
      </w:r>
    </w:p>
    <w:p>
      <w:r>
        <w:t>I. MỤC TIÊU</w:t>
      </w:r>
    </w:p>
    <w:p>
      <w:r>
        <w:t>Xác định các nội dung, nhiệm vụ chủ yếu nhằm cụ thể hóa, tổ chức thực hiện đầy đủ các quan điểm, mục tiêu, nhiệm vụ, giải pháp được xác định trong Nghị quyết số 70-NQ/TW ngày 20/8/2025 của Bộ Chính trị, Nghị quyết số 328/NQ-CP ngày 13/10/2025 của Chính phủ phù hợp với chức năng, nhiệm vụ và điều kiện, tình hình thực tiễn của Bộ Xây dựng.</w:t>
      </w:r>
    </w:p>
    <w:p>
      <w:r>
        <w:t>II. NHIỆM VỤ, GIẢI PHÁP CỤ THỂ</w:t>
      </w:r>
    </w:p>
    <w:p>
      <w:r>
        <w:t>Để đạt được các mục tiêu trên, thời gian tới cần tiếp tục rà soát, thể chế hoá và tổ chức triển khai các nhiệm vụ và giải pháp sau đây:</w:t>
      </w:r>
    </w:p>
    <w:p>
      <w:r>
        <w:t>TT</w:t>
      </w:r>
    </w:p>
    <w:p>
      <w:r>
        <w:t>Tên nhiệm vụ</w:t>
      </w:r>
    </w:p>
    <w:p>
      <w:r>
        <w:t>Cơ quan chủ trì</w:t>
      </w:r>
    </w:p>
    <w:p>
      <w:r>
        <w:t>Cơ quan phối hợp</w:t>
      </w:r>
    </w:p>
    <w:p>
      <w:r>
        <w:t>Thời gian thực hiện</w:t>
      </w:r>
    </w:p>
    <w:p>
      <w:r>
        <w:t>I</w:t>
      </w:r>
    </w:p>
    <w:p>
      <w:r>
        <w:t>Tăng cường sự lãnh đạo của Đảng, quản lý của Nhà nước và sự tham gia của cả hệ thống chính trị và Nhân dân trong bảo đảm an ninh năng lượng</w:t>
      </w:r>
    </w:p>
    <w:p>
      <w:r>
        <w:t>Nghiên cứu, phổ biến, quán triệt Nghị quyết số 70- NQ/TW của Bộ Chính trị, Nghị quyết số 328/NQ-CP của Chính phủ đến toàn thể cán bộ, công chức, viên chức, người lao động trong cơ quan, tổ chức và các đơn vị trực thuộc</w:t>
      </w:r>
    </w:p>
    <w:p>
      <w:r>
        <w:t>Vụ KHCNMT&amp;VLXD; Văn phòng Đảng uỷ; các cơ quan, đơn vị thuộc Bộ</w:t>
      </w:r>
    </w:p>
    <w:p>
      <w:r>
        <w:t>Các cơ quan, đơn vị thuộc Bộ</w:t>
      </w:r>
    </w:p>
    <w:p>
      <w:r>
        <w:t>Nhiệm vụ thường xuyên</w:t>
      </w:r>
    </w:p>
    <w:p>
      <w:r>
        <w:t>II</w:t>
      </w:r>
    </w:p>
    <w:p>
      <w:r>
        <w:t>Hoàn thiện thể chế, chính sách để trở thành lợi thế cạnh tranh, nền tảng vững chắc, động lực mạnh mẽ thúc đẩy phát triển năng lượng</w:t>
      </w:r>
    </w:p>
    <w:p>
      <w:r>
        <w:t>1</w:t>
      </w:r>
    </w:p>
    <w:p>
      <w:r>
        <w:t>Rà soát, hoàn thành việc tháo gỡ các điểm nghẽn về thể chế trong quy hoạch, cấp phép, huy động vốn, ... cho các dự án về năng lượng; có cơ chế, chính sách đặc thù vượt trội để thu hút và triển khai các dự án năng lượng quan trọng, cấp bách của quốc gia</w:t>
      </w:r>
    </w:p>
    <w:p>
      <w:r>
        <w:t>Tiếp tục rà soát, đề xuất giải pháp tích hợp các nội dung về phát triển năng lượng vào quy hoạch đô thị và nông thôn và đề xuất trong quá trình sửa đổi quy định có liên quan (nếu có)</w:t>
      </w:r>
    </w:p>
    <w:p>
      <w:r>
        <w:t>Vụ Quy hoạch - Kiến trúc</w:t>
      </w:r>
    </w:p>
    <w:p>
      <w:r>
        <w:t>Cơ quan, đơn vị có liên quan</w:t>
      </w:r>
    </w:p>
    <w:p>
      <w:r>
        <w:t>Nhiệm vụ thường xuyên</w:t>
      </w:r>
    </w:p>
    <w:p>
      <w:r>
        <w:t>Rà soát các thủ tục đầu tư xây dựng công trình năng lượng nhằm tham mưu Lãnh đạo Bộ tháo gỡ các điểm nghẽn về thể chế trong lĩnh vực cấp giấy phép xây dựng đối với các dự án về năng lượng theo chức năng, nhiệm vụ được giao của Bộ Xây dựng</w:t>
      </w:r>
    </w:p>
    <w:p>
      <w:r>
        <w:t>Cục Kinh tế - Quản lý đầu tư xây dựng</w:t>
      </w:r>
    </w:p>
    <w:p>
      <w:r>
        <w:t>Vụ Kế hoạch - Tài chính và cơ quan, đơn vị có liên quan</w:t>
      </w:r>
    </w:p>
    <w:p>
      <w:r>
        <w:t>Nhiệm vụ thường xuyên</w:t>
      </w:r>
    </w:p>
    <w:p>
      <w:r>
        <w:t>Tham mưu Lãnh đạo Bộ tổ chức triển khai các nội dung liên quan đến chức năng, nhiệm vụ được giao của Bộ Xây dựng tại Chiến lược năng lượng quốc gia; Quy hoạch tổng thể về năng lượng quốc gia; Quy hoạch phát triển điện lực quốc gia</w:t>
      </w:r>
    </w:p>
    <w:p>
      <w:r>
        <w:t>Vụ Kế hoạch - Tài chính</w:t>
      </w:r>
    </w:p>
    <w:p>
      <w:r>
        <w:t>Các cơ quan, đơn vị liên quan</w:t>
      </w:r>
    </w:p>
    <w:p>
      <w:r>
        <w:t>Theo thời kỳ của Chiến lược, Quy hoạch</w:t>
      </w:r>
    </w:p>
    <w:p>
      <w:r>
        <w:t>2</w:t>
      </w:r>
    </w:p>
    <w:p>
      <w:r>
        <w:t>Xây dựng khung chính sách đủ mạnh để khuyến khích các hộ sử dụng điện lớn xây dựng hệ thống thu hồi năng lượng để sản xuất điện; có cơ chế, chính sách ưu đãi hợp lý để phát triển điện mặt trời mái nhà tự sản xuất, tự tiêu thụ và hệ thống lưu trữ năng lượng; xây dựng cơ chế, chính sách đặc thù phát triển mạnh các hệ thống xử lý rác có thu hồi năng lượng; thúc đẩy doanh nghiệp đầu tư vào công nghệ carbon thấp, trung hoà carbon. Hoàn thiện cơ chế, chính sách thúc đẩy sử dụng năng lượng tiết kiệm, hiệu quả</w:t>
      </w:r>
    </w:p>
    <w:p>
      <w:r>
        <w:t>Tiếp tục rà soát, lồng ghép các cơ chế, chính sách ưu đãi hợp lý để phát triển điện mặt trời mái nhà tự sản xuất trong quá trình rà soát sửa đổi, bổ sung Luật Nhà ở và các văn bản hướng dẫn thi hành</w:t>
      </w:r>
    </w:p>
    <w:p>
      <w:r>
        <w:t>Cục Quản lý nhà và thị trường bất động sản</w:t>
      </w:r>
    </w:p>
    <w:p>
      <w:r>
        <w:t>Các cơ quan, đơn vị liên quan</w:t>
      </w:r>
    </w:p>
    <w:p>
      <w:r>
        <w:t>Nhiệm vụ thường xuyên</w:t>
      </w:r>
    </w:p>
    <w:p>
      <w:r>
        <w:t>Tham mưu Lãnh đạo Bộ tổ chức triển khai Chương trình quốc gia về sử dụng năng lượng tiết kiệm và hiệu quả giai đoạn 2019 - 2030; Chương trình hành động về chuyển đổi năng lượng xanh, giảm phát thải khí các-bon và khí mê-tan của ngành giao thông vận tải</w:t>
      </w:r>
    </w:p>
    <w:p>
      <w:r>
        <w:t>Vụ KHCNMT&amp;VLXD</w:t>
      </w:r>
    </w:p>
    <w:p>
      <w:r>
        <w:t>Các cơ quan, đơn vị liên quan</w:t>
      </w:r>
    </w:p>
    <w:p>
      <w:r>
        <w:t>Nhiệm vụ thường xuyên</w:t>
      </w:r>
    </w:p>
    <w:p>
      <w:r>
        <w:t>Rà soát, hoàn thiện các tiêu chuẩn, quy chuẩn, quy định kiểm tra đối với về hệ thống lưu trữ năng lượng sử dụng cho phương tiện giao thông vận tải</w:t>
      </w:r>
    </w:p>
    <w:p>
      <w:r>
        <w:t>Cục Đăng kiểm Việt Nam</w:t>
      </w:r>
    </w:p>
    <w:p>
      <w:r>
        <w:t>Các cơ quan, đơn vị liên quan</w:t>
      </w:r>
    </w:p>
    <w:p>
      <w:r>
        <w:t>Nhiệm vụ thường xuyên</w:t>
      </w:r>
    </w:p>
    <w:p>
      <w:r>
        <w:t>IV. TỔ CHỨC THỰC HIỆN</w:t>
      </w:r>
    </w:p>
    <w:p>
      <w:r>
        <w:t>1. Căn cứ Nghị quyết số 70-NQ/TW, Nghị quyết số 328/NQ-CP, trên cơ sở những nội dung và nhiệm vụ chủ yếu trong Kế hoạch này và căn cứ chức năng, nhiệm vụ đã được phân công, Thủ trưởng các cơ quan, đơn vị thuộc Bộ:</w:t>
      </w:r>
    </w:p>
    <w:p>
      <w:r>
        <w:t>a) Khẩn trương cụ thể hóa thành các nhiệm vụ trong kế hoạch công tác của đơn vị hằng năm.</w:t>
      </w:r>
    </w:p>
    <w:p>
      <w:r>
        <w:t>b) Chịu trách nhiệm trước Bộ trưởng về việc triển khai thực hiện Kế hoạch hành động trong phạm vi lĩnh vực, chức năng và nhiệm vụ được giao. Kịp thời báo cáo Bộ trưởng về những vướng mắc, khó khăn trong quá trình thực hiện Kế hoạch hành động và đề xuất các giải pháp cần thiết.</w:t>
      </w:r>
    </w:p>
    <w:p>
      <w:r>
        <w:t>c) Phối hợp với các cơ quan, đơn vị chuyên môn của Bộ Công Thương tổ chức triển khai các nội dung về bảo đảm an ninh năng lượng quốc gia theo nhiệm vụ được Lãnh đạo Bộ phân công.</w:t>
      </w:r>
    </w:p>
    <w:p>
      <w:r>
        <w:t>d) Thực hiện nghiêm quy định chế độ báo cáo định kỳ hoặc đột xuất về Bộ Xây dựng.</w:t>
      </w:r>
    </w:p>
    <w:p>
      <w:r>
        <w:t>2. Trong quá trình tổ chức thực hiện, nếu thấy cần sửa đổi, bổ sung những nội dung cụ thể thuộc Kế hoạch hành động của Bộ, các cơ quan, đơn vị chủ động đề xuất,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