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2205/QĐ-UBND năm 2023 về phê duyệt Danh mục cung cấp dịch vụ công trực tuyến toàn trình và một phần triển khai mới; dịch vụ công trực tuyến điều chỉnh và bãi bỏ áp dụng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2205/QĐ-UBND</w:t>
      </w:r>
    </w:p>
    <w:p>
      <w:r>
        <w:t>Bắc Ninh, ngày 16 tháng 11 năm 2023</w:t>
      </w:r>
    </w:p>
    <w:p>
      <w:r>
        <w:t>QUYẾT ĐỊNH</w:t>
      </w:r>
    </w:p>
    <w:p>
      <w:r>
        <w:t>PHÊ DUYỆT DANH MỤC CUNG CẤP DỊCH VỤ CÔNG TRỰC TUYẾN TOÀN TRÌNH VÀ MỘT PHẦN TRIỂN KHAI MỚI; DỊCH VỤ CÔNG TRỰC TUYẾN ĐIỀU CHỈNH VÀ BÃI BỎ ÁP DỤNG TRÊN ĐỊA BÀN TỈNH BẮC NINH</w:t>
      </w:r>
    </w:p>
    <w:p>
      <w:r>
        <w:t>CHỦ TỊCH ỦY BAN NHÂN DÂN TỈNH</w:t>
      </w:r>
    </w:p>
    <w:p>
      <w:r>
        <w:t>Căn cứ Luật Tổ chức chính quyền địa phương ngày 19/6/2015;</w:t>
      </w:r>
    </w:p>
    <w:p>
      <w:r>
        <w:t>Căn cứ Nghị định 61/2018/NĐ-CP ngày 23/4/2018 của Chính phủ về thực hiện cơ chế một cửa, một cửa liên thông trong giải quyết TTHC;</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UBND tỉnh.</w:t>
      </w:r>
    </w:p>
    <w:p>
      <w:r>
        <w:t>QUYẾT ĐỊNH:</w:t>
      </w:r>
    </w:p>
    <w:p>
      <w:r>
        <w:t>Điều 1.  Ban hành kèm theo Quyết định này 22 Danh mục dịch vụ công trực tuyến toàn trình và một phần triển khai mới (06 DVCTT toàn trình và 16 DVCTT một phần); 09 dịch vụ công trực tuyến điều chỉnh và 07 dịch vụ công trực tuyến bãi bỏ áp dụng trên địa bàn tỉnh Bắc Ninh  (có Danh mục kèm theo).</w:t>
      </w:r>
    </w:p>
    <w:p>
      <w:r>
        <w:t>Điều 2.  Tổ chức thực hiện</w:t>
      </w:r>
    </w:p>
    <w:p>
      <w:r>
        <w:t>1. Các sở, ban, ngành có danh mục dịch vụ công trực tuyến triển khai mới, điều chỉnh có trách nhiệm:</w:t>
      </w:r>
    </w:p>
    <w:p>
      <w:r>
        <w:t>- Chủ trì, phối hợp với Sở Thông tin và Truyền thông rà soát, công khai danh mục dịch vụ công trực tuyến toàn trình và một phần theo danh mục tại Điều 1 trên Cổng Thông tin Dịch vụ công tỉnh, Trang Thông tin điện tử của Sở. Thời hạn hoàn thành chậm nhất 3 ngày làm việc kể từ ngày ban hành Quyết định.</w:t>
      </w:r>
    </w:p>
    <w:p>
      <w:r>
        <w:t>- Chủ trì, phối hợp với các cơ quan, đơn vị có liên quan thực hiện tái cấu trúc quy trình giải quyết và cập nhật quy trình điện tử trên Hệ thống thông tin giải quyết thủ tục hành chính tỉnh các dịch vụ công trực tuyến theo đúng quy định tại Nghị định 42/2022/NĐ-CP và Thông tư số 01/2023/TT-VPCP của Văn phòng Chính phủ. Thời hạn hoàn thành trước  22/11/2023 .</w:t>
      </w:r>
    </w:p>
    <w:p>
      <w:r>
        <w:t>- Thực hiện tuyên truyền đến người dân, doanh nghiệp biết, thực hiện các dịch vụ công trực tuyến công bố tại Điều 1.</w:t>
      </w:r>
    </w:p>
    <w:p>
      <w:r>
        <w:t>2. Sở Thông tin và Truyền thông</w:t>
      </w:r>
    </w:p>
    <w:p>
      <w:r>
        <w:t>- Hướng dẫn giải pháp kỹ thuật, tiêu chuẩn kỹ thuật cho các cơ quan, đơn vị, địa phương cập nhật, kết nối, đồng bộ, tích hợp danh mục các dịch vụ công trực tuyến lên Cổng thông tin dịch vụ công tỉnh Bắc Ninh và Cổng dịch vụ công quốc gia.</w:t>
      </w:r>
    </w:p>
    <w:p>
      <w:r>
        <w:t>3. Bộ phận Một cửa các cấp:</w:t>
      </w:r>
    </w:p>
    <w:p>
      <w:r>
        <w:t>Niêm yết công khai danh mục dịch vụ công trực tuyến toàn trình và một phần tại nơi tiếp nhận và giải quyết thủ tục hành chính ngay sau khi Quyết định được ký ban hành.</w:t>
      </w:r>
    </w:p>
    <w:p>
      <w:r>
        <w:t>Điều 3.  Quyết định này có hiệu lực thi hành kể từ ngày ký và thay thế một phần Quyết định số 881/QĐ-UBND ngày 24/7/2023 về việc công bố danh mục dịch vụ công trực tuyến toàn trình và một phần thực hiện tại 3 cấp áp dụng trên địa bàn tỉnh Bắc Ninh</w:t>
      </w:r>
    </w:p>
    <w:p>
      <w:r>
        <w:t>Điều 4.  Thủ trưởng các cơ quan, đơn vị: Chánh Văn phòng UBND tỉnh Sở Lao động - Thương binh và Xã hội, Sở Khoa học và Công nghệ, Sở Nông nghiệp và Phát triển nông thôn, Sở Tư pháp, Sở Xây dựng;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KSTTHC (VP Chính phủ);</w:t>
      </w:r>
    </w:p>
    <w:p>
      <w:r>
        <w:t>- Chủ tịch, các PCT UBND tỉnh;</w:t>
      </w:r>
    </w:p>
    <w:p>
      <w:r>
        <w:t>- Lãnh đạo VP UBND tỉnh: CVP và các PCVP;</w:t>
      </w:r>
    </w:p>
    <w:p>
      <w:r>
        <w:t>- Lưu: VT, KSTT.</w:t>
      </w:r>
    </w:p>
    <w:p>
      <w:r>
        <w:t>KT. CHỦ TỊCH</w:t>
      </w:r>
    </w:p>
    <w:p>
      <w:r>
        <w:t>PHÓ CHỦ TỊCH</w:t>
      </w:r>
    </w:p>
    <w:p>
      <w:r>
        <w:t>Vương Quốc Tuấn</w:t>
      </w:r>
    </w:p>
    <w:p>
      <w:r>
        <w:t>DANH MỤC</w:t>
      </w:r>
    </w:p>
    <w:p>
      <w:r>
        <w:t>TTHC CUNG CẤP DVC TRỰC TUYẾN TOÀN TRÌNH, MỘT PHẦN</w:t>
      </w:r>
    </w:p>
    <w:p>
      <w:r>
        <w:t>(Ban hành kèm theo Quyết định số 2205/QĐ-UBND ngày 16/11/2023 của Chủ tịch UBND tỉnh Bắc Ninh)</w:t>
      </w:r>
    </w:p>
    <w:p>
      <w:r>
        <w:t>x</w:t>
      </w:r>
    </w:p>
    <w:p>
      <w:r>
        <w:t>Tên/Lĩnh vực</w:t>
      </w:r>
    </w:p>
    <w:p>
      <w:r>
        <w:t>Mã</w:t>
      </w:r>
    </w:p>
    <w:p>
      <w:r>
        <w:t>DVC trực tuyến</w:t>
      </w:r>
    </w:p>
    <w:p>
      <w:r>
        <w:t>Ghi chú</w:t>
      </w:r>
    </w:p>
    <w:p>
      <w:r>
        <w:t>Toàn trình</w:t>
      </w:r>
    </w:p>
    <w:p>
      <w:r>
        <w:t>Một phần</w:t>
      </w:r>
    </w:p>
    <w:p>
      <w:r>
        <w:t>A</w:t>
      </w:r>
    </w:p>
    <w:p>
      <w:r>
        <w:t>Cấp tỉnh</w:t>
      </w:r>
    </w:p>
    <w:p>
      <w:r>
        <w:t>I</w:t>
      </w:r>
    </w:p>
    <w:p>
      <w:r>
        <w:t>Sở Lao động - Thương binh và Xã hội</w:t>
      </w:r>
    </w:p>
    <w:p>
      <w:r>
        <w:t>1.</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TW quyết định thành lập); cấp giấy chứng nhận doanh nghiệp đủ điều kiện tự huấn luyện an toàn, vệ sinh lao động hạng B (trừ các tổ chức tự huấn luyện do các Bộ</w:t>
      </w:r>
    </w:p>
    <w:p>
      <w:r>
        <w:t>1.005449.000.00.00.H05</w:t>
      </w:r>
    </w:p>
    <w:p>
      <w:r>
        <w:t>X</w:t>
      </w:r>
    </w:p>
    <w:p>
      <w:r>
        <w:t>2.</w:t>
      </w:r>
    </w:p>
    <w:p>
      <w:r>
        <w:t>Gia hạn, sửa đổi, bổ sung, cấp lại, đổi tên giấy chứng nhận đủ điều kiện hoạt động huấn luyện an toàn, vệ sinh lao động hạng B (trừ tổ chức huấn luyện các Bộ, ngành, cơ quan TW, các tập đoàn, tổng công ty nhà nước thuộc Bộ, ngành TW quyết định thành lập); giấy chứng nhận doanh nghiệp đủ điều kiện tự huấn luyện an toàn, vệ sinh lao động hạng B (trừ doanh nghiệp có nhu cầu tự huấn luyện do các Bộ, cơ quan TW, các tập đoàn, tổng công ty nhà nước thuộc Bộ, ngành, cơ quan TW quyết định thành lập)</w:t>
      </w:r>
    </w:p>
    <w:p>
      <w:r>
        <w:t>1.005450.000.00.00.H05</w:t>
      </w:r>
    </w:p>
    <w:p>
      <w:r>
        <w:t>X</w:t>
      </w:r>
    </w:p>
    <w:p>
      <w:r>
        <w:t>3.</w:t>
      </w:r>
    </w:p>
    <w:p>
      <w:r>
        <w:t>Cấp giấy phép hoạt động cho thuê lại lao động</w:t>
      </w:r>
    </w:p>
    <w:p>
      <w:r>
        <w:t>1.000479.000.00.00.H05</w:t>
      </w:r>
    </w:p>
    <w:p>
      <w:r>
        <w:t>X</w:t>
      </w:r>
    </w:p>
    <w:p>
      <w:r>
        <w:t>4.</w:t>
      </w:r>
    </w:p>
    <w:p>
      <w:r>
        <w:t>Gia hạn giấy phép hoạt động cho thuê lại lao động</w:t>
      </w:r>
    </w:p>
    <w:p>
      <w:r>
        <w:t>1.000464.000.00.00.H05</w:t>
      </w:r>
    </w:p>
    <w:p>
      <w:r>
        <w:t>X</w:t>
      </w:r>
    </w:p>
    <w:p>
      <w:r>
        <w:t>5.</w:t>
      </w:r>
    </w:p>
    <w:p>
      <w:r>
        <w:t>Cấp lại giấy phép hoạt động cho thuê lại lao động</w:t>
      </w:r>
    </w:p>
    <w:p>
      <w:r>
        <w:t>1.000448.000.00.00.H05</w:t>
      </w:r>
    </w:p>
    <w:p>
      <w:r>
        <w:t>X</w:t>
      </w:r>
    </w:p>
    <w:p>
      <w:r>
        <w:t>6.</w:t>
      </w:r>
    </w:p>
    <w:p>
      <w:r>
        <w:t>Thu hồi giấy phép hoạt động cho thuê lại lao động</w:t>
      </w:r>
    </w:p>
    <w:p>
      <w:r>
        <w:t>1.000436.000.00.00.H05</w:t>
      </w:r>
    </w:p>
    <w:p>
      <w:r>
        <w:t>X</w:t>
      </w:r>
    </w:p>
    <w:p>
      <w:r>
        <w:t>7.</w:t>
      </w:r>
    </w:p>
    <w:p>
      <w:r>
        <w:t>Rút tiền ký Quỹ của doanh nghiệp cho thuê lại lao động</w:t>
      </w:r>
    </w:p>
    <w:p>
      <w:r>
        <w:t>1.000414.000.00.00.H05</w:t>
      </w:r>
    </w:p>
    <w:p>
      <w:r>
        <w:t>X</w:t>
      </w:r>
    </w:p>
    <w:p>
      <w:r>
        <w:t>8.</w:t>
      </w:r>
    </w:p>
    <w:p>
      <w:r>
        <w:t>Đăng ký nội quy lao động của doanh nghiệp</w:t>
      </w:r>
    </w:p>
    <w:p>
      <w:r>
        <w:t>2.001955.000.00.00.H05</w:t>
      </w:r>
    </w:p>
    <w:p>
      <w:r>
        <w:t>X</w:t>
      </w:r>
    </w:p>
    <w:p>
      <w:r>
        <w:t>9.</w:t>
      </w:r>
    </w:p>
    <w:p>
      <w:r>
        <w:t>Khai báo với Sở Lao động, thương binh và Xã hội khi đưa vào sử dụng các loại máy, vật tư, thiết bị có yêu cầu nghiêm ngặt về an toàn lao động</w:t>
      </w:r>
    </w:p>
    <w:p>
      <w:r>
        <w:t>2.000134.000.00.00.H05</w:t>
      </w:r>
    </w:p>
    <w:p>
      <w:r>
        <w:t>X</w:t>
      </w:r>
    </w:p>
    <w:p>
      <w:r>
        <w:t>10.</w:t>
      </w:r>
    </w:p>
    <w:p>
      <w:r>
        <w:t>Cấp giấy phép hoạt động dịch vụ việc làm của doanh nghiệp hoạt động dịch vụ việc làm</w:t>
      </w:r>
    </w:p>
    <w:p>
      <w:r>
        <w:t>1.001865.000.00.00.H05</w:t>
      </w:r>
    </w:p>
    <w:p>
      <w:r>
        <w:t>X</w:t>
      </w:r>
    </w:p>
    <w:p>
      <w:r>
        <w:t>11.</w:t>
      </w:r>
    </w:p>
    <w:p>
      <w:r>
        <w:t>Cấp lại giấy phép hoạt động dịch vụ việc làm của doanh nghiệp hoạt động dịch vụ việc làm</w:t>
      </w:r>
    </w:p>
    <w:p>
      <w:r>
        <w:t>1.001853.000.00.00.H05</w:t>
      </w:r>
    </w:p>
    <w:p>
      <w:r>
        <w:t>X</w:t>
      </w:r>
    </w:p>
    <w:p>
      <w:r>
        <w:t>12.</w:t>
      </w:r>
    </w:p>
    <w:p>
      <w:r>
        <w:t>Gia hạn giấy phép hoạt động dịch vụ việc làm của doanh nghiệp hoạt động dịch vụ việc làm</w:t>
      </w:r>
    </w:p>
    <w:p>
      <w:r>
        <w:t>1.001823.000.00.00.H05</w:t>
      </w:r>
    </w:p>
    <w:p>
      <w:r>
        <w:t>X</w:t>
      </w:r>
    </w:p>
    <w:p>
      <w:r>
        <w:t>13.</w:t>
      </w:r>
    </w:p>
    <w:p>
      <w:r>
        <w:t>Đề nghị tuyển người lao động Việt Nam vào các vị trí công việc dự kiến tuyển người lao động nước ngoài</w:t>
      </w:r>
    </w:p>
    <w:p>
      <w:r>
        <w:t>2.000219.000.00.00.H05</w:t>
      </w:r>
    </w:p>
    <w:p>
      <w:r>
        <w:t>X</w:t>
      </w:r>
    </w:p>
    <w:p>
      <w:r>
        <w:t>14.</w:t>
      </w:r>
    </w:p>
    <w:p>
      <w:r>
        <w:t>Báo cáo giải trình nhu cầu, thay đổi nhu cầu sử dụng người lao động nước ngoài</w:t>
      </w:r>
    </w:p>
    <w:p>
      <w:r>
        <w:t>2.000105.000.00.00.H05</w:t>
      </w:r>
    </w:p>
    <w:p>
      <w:r>
        <w:t>X</w:t>
      </w:r>
    </w:p>
    <w:p>
      <w:r>
        <w:t>15.</w:t>
      </w:r>
    </w:p>
    <w:p>
      <w:r>
        <w:t>Cấp giấy phép lao động cho người lao động nước ngoài làm việc tại Việt Nam</w:t>
      </w:r>
    </w:p>
    <w:p>
      <w:r>
        <w:t>2.000205.000.00.00.H05</w:t>
      </w:r>
    </w:p>
    <w:p>
      <w:r>
        <w:t>X</w:t>
      </w:r>
    </w:p>
    <w:p>
      <w:r>
        <w:t>16.</w:t>
      </w:r>
    </w:p>
    <w:p>
      <w:r>
        <w:t>Cấp lại giấy phép lao động cho người lao động nước ngoài làm việc tại Việt Nam</w:t>
      </w:r>
    </w:p>
    <w:p>
      <w:r>
        <w:t>2.000192.000.00.00.H05</w:t>
      </w:r>
    </w:p>
    <w:p>
      <w:r>
        <w:t>X</w:t>
      </w:r>
    </w:p>
    <w:p>
      <w:r>
        <w:t>17.</w:t>
      </w:r>
    </w:p>
    <w:p>
      <w:r>
        <w:t>Xác nhận người lao động nước ngoài không thuộc diện cấp giấy phép lao động</w:t>
      </w:r>
    </w:p>
    <w:p>
      <w:r>
        <w:t>1.000459.000.00.00.H05</w:t>
      </w:r>
    </w:p>
    <w:p>
      <w:r>
        <w:t>X</w:t>
      </w:r>
    </w:p>
    <w:p>
      <w:r>
        <w:t>II</w:t>
      </w:r>
    </w:p>
    <w:p>
      <w:r>
        <w:t>Sở Khoa học và Công nghệ</w:t>
      </w:r>
    </w:p>
    <w:p>
      <w:r>
        <w:t>18.</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1.011818.000.00.00.H05</w:t>
      </w:r>
    </w:p>
    <w:p>
      <w:r>
        <w:t>X</w:t>
      </w:r>
    </w:p>
    <w:p>
      <w:r>
        <w:t>19.</w:t>
      </w:r>
    </w:p>
    <w:p>
      <w:r>
        <w:t>Thủ tục đăng ký kết quả thực hiện nhiệm vụ khoa học và công nghệ không sử dụng ngân sách nhà nước</w:t>
      </w:r>
    </w:p>
    <w:p>
      <w:r>
        <w:t>1.011820.000.00.00.H05</w:t>
      </w:r>
    </w:p>
    <w:p>
      <w:r>
        <w:t>X</w:t>
      </w:r>
    </w:p>
    <w:p>
      <w:r>
        <w:t>20.</w:t>
      </w:r>
    </w:p>
    <w:p>
      <w:r>
        <w:t>Thủ tục đăng ký thông tin kết quả nghiên cứu khoa học và phát triển công nghệ được mua bằng ngân sách nhà nước thuộc phạm vi quản lý của tỉnh, thành phố trực thuộc Trung ương</w:t>
      </w:r>
    </w:p>
    <w:p>
      <w:r>
        <w:t>1.011819.000.00.00.H05</w:t>
      </w:r>
    </w:p>
    <w:p>
      <w:r>
        <w:t>X</w:t>
      </w:r>
    </w:p>
    <w:p>
      <w:r>
        <w:t>III</w:t>
      </w:r>
    </w:p>
    <w:p>
      <w:r>
        <w:t>Sở Nông nghiệp và Phát triển nông thôn</w:t>
      </w:r>
    </w:p>
    <w:p>
      <w:r>
        <w:t>21.</w:t>
      </w:r>
    </w:p>
    <w:p>
      <w:r>
        <w:t>Giao tài sản kết cấu hạ tầng cấp nước sạch cho doanh nghiệp đang quản lý</w:t>
      </w:r>
    </w:p>
    <w:p>
      <w:r>
        <w:t>1.011769.000.00.00 .H05</w:t>
      </w:r>
    </w:p>
    <w:p>
      <w:r>
        <w:t>X</w:t>
      </w:r>
    </w:p>
    <w:p>
      <w:r>
        <w:t>IV</w:t>
      </w:r>
    </w:p>
    <w:p>
      <w:r>
        <w:t>Sở Xây dựng</w:t>
      </w:r>
    </w:p>
    <w:p>
      <w:r>
        <w:t>22.</w:t>
      </w:r>
    </w:p>
    <w:p>
      <w:r>
        <w:t>Giao tài sản kết cấu hạ tầng cấp nước sạch cho doanh nghiệp đang quản lý</w:t>
      </w:r>
    </w:p>
    <w:p>
      <w:r>
        <w:t>1.011769.000.00.00.H05</w:t>
      </w:r>
    </w:p>
    <w:p>
      <w:r>
        <w:t>X</w:t>
      </w:r>
    </w:p>
    <w:p>
      <w:r>
        <w:t>DANH MỤC</w:t>
      </w:r>
    </w:p>
    <w:p>
      <w:r>
        <w:t>TTHC SỬA ĐỔI CUNG CẤP DVC TRỰC TUYẾN TOÀN TRÌNH, MỘT PHẦN THEO QUYẾT ĐỊNH SỐ 881/QĐ-UBND NGÀY 24/7/2023</w:t>
      </w:r>
    </w:p>
    <w:p>
      <w:r>
        <w:t>(Ban hành kèm theo Quyết định số 2205/QĐ-UBND ngày 16/11/2023 của Chủ tịch UBND tỉnh Bắc Ninh)</w:t>
      </w:r>
    </w:p>
    <w:p>
      <w:r>
        <w:t>Tên/Lĩnh vực</w:t>
      </w:r>
    </w:p>
    <w:p>
      <w:r>
        <w:t>Mã</w:t>
      </w:r>
    </w:p>
    <w:p>
      <w:r>
        <w:t>DVC trực tuyến</w:t>
      </w:r>
    </w:p>
    <w:p>
      <w:r>
        <w:t>Ghi chú</w:t>
      </w:r>
    </w:p>
    <w:p>
      <w:r>
        <w:t>Toàn trình</w:t>
      </w:r>
    </w:p>
    <w:p>
      <w:r>
        <w:t>Một phần</w:t>
      </w:r>
    </w:p>
    <w:p>
      <w:r>
        <w:t>A</w:t>
      </w:r>
    </w:p>
    <w:p>
      <w:r>
        <w:t>Cấp tỉnh</w:t>
      </w:r>
    </w:p>
    <w:p>
      <w:r>
        <w:t>I</w:t>
      </w:r>
    </w:p>
    <w:p>
      <w:r>
        <w:t>Sở Khoa học và Công nghệ</w:t>
      </w:r>
    </w:p>
    <w:p>
      <w:r>
        <w:t>1</w:t>
      </w:r>
    </w:p>
    <w:p>
      <w:r>
        <w:t>Thủ tục cấp giấy phép tiến hành công việc bức xạ - Sử dụng thiết bị X-quang chẩn đoán trong y tế</w:t>
      </w:r>
    </w:p>
    <w:p>
      <w:r>
        <w:t>2.002380.000.00.00.H05</w:t>
      </w:r>
    </w:p>
    <w:p>
      <w:r>
        <w:t>X</w:t>
      </w:r>
    </w:p>
    <w:p>
      <w:r>
        <w:t>2</w:t>
      </w:r>
    </w:p>
    <w:p>
      <w:r>
        <w:t>Thủ tục gia hạn giấy phép tiến hành công việc bức xạ - Sử dụng thiết bị X-quang chẩn đoán trong y tế</w:t>
      </w:r>
    </w:p>
    <w:p>
      <w:r>
        <w:t>2.002381.000.00.00.H05</w:t>
      </w:r>
    </w:p>
    <w:p>
      <w:r>
        <w:t>X</w:t>
      </w:r>
    </w:p>
    <w:p>
      <w:r>
        <w:t>3</w:t>
      </w:r>
    </w:p>
    <w:p>
      <w:r>
        <w:t>Thủ tục sửa đổi giấy phép tiến hành công việc bức xạ - Sử dụng thiết bị X-quang chẩn đoán trong y tế</w:t>
      </w:r>
    </w:p>
    <w:p>
      <w:r>
        <w:t>2.002382.000.00.00.H05</w:t>
      </w:r>
    </w:p>
    <w:p>
      <w:r>
        <w:t>X</w:t>
      </w:r>
    </w:p>
    <w:p>
      <w:r>
        <w:t>4</w:t>
      </w:r>
    </w:p>
    <w:p>
      <w:r>
        <w:t>Thủ tục bổ sung giấy phép tiến hành công việc bức xạ - Sử dụng thiết bị X-quang chẩn đoán trong y tế</w:t>
      </w:r>
    </w:p>
    <w:p>
      <w:r>
        <w:t>2.002383.000.00.00.H05</w:t>
      </w:r>
    </w:p>
    <w:p>
      <w:r>
        <w:t>X</w:t>
      </w:r>
    </w:p>
    <w:p>
      <w:r>
        <w:t>5</w:t>
      </w:r>
    </w:p>
    <w:p>
      <w:r>
        <w:t>Thủ tục chỉ định tổ chức đánh giá sự phù hợp hoạt động thử nghiệm, giám định, kiểm định, chứng nhận (cấp tỉnh)</w:t>
      </w:r>
    </w:p>
    <w:p>
      <w:r>
        <w:t>2.001208.000.00.00.H05</w:t>
      </w:r>
    </w:p>
    <w:p>
      <w:r>
        <w:t>X</w:t>
      </w:r>
    </w:p>
    <w:p>
      <w:r>
        <w:t>6</w:t>
      </w:r>
    </w:p>
    <w:p>
      <w:r>
        <w:t>Thủ tục thay đổi, bổ sung phạm vi, lĩnh vực đánh giá sự phù hợp được chỉ định (cấp tỉnh)</w:t>
      </w:r>
    </w:p>
    <w:p>
      <w:r>
        <w:t>2.001100.000.00.00.H05</w:t>
      </w:r>
    </w:p>
    <w:p>
      <w:r>
        <w:t>X</w:t>
      </w:r>
    </w:p>
    <w:p>
      <w:r>
        <w:t>7</w:t>
      </w:r>
    </w:p>
    <w:p>
      <w:r>
        <w:t>Thủ tục cấp lại Quyết định chỉ định tổ chức đánh giá sự phù hợp (cấp tỉnh)</w:t>
      </w:r>
    </w:p>
    <w:p>
      <w:r>
        <w:t>2.001501.000.00.00.H05</w:t>
      </w:r>
    </w:p>
    <w:p>
      <w:r>
        <w:t>X</w:t>
      </w:r>
    </w:p>
    <w:p>
      <w:r>
        <w:t>B</w:t>
      </w:r>
    </w:p>
    <w:p>
      <w:r>
        <w:t>Cấp Huyện, Cấp Xã</w:t>
      </w:r>
    </w:p>
    <w:p>
      <w:r>
        <w:t>1</w:t>
      </w:r>
    </w:p>
    <w:p>
      <w:r>
        <w:t>Chứng thực bản sao từ bản chính giấy tờ, văn bản do cơ quan, tổ chức có thẩm quyền của Việt Nam cấp hoặc chứng nhận</w:t>
      </w:r>
    </w:p>
    <w:p>
      <w:r>
        <w:t>2.000815.000.00.00.H05</w:t>
      </w:r>
    </w:p>
    <w:p>
      <w:r>
        <w:t>Dịch vụ cung cấp thông tin trực tuyến</w:t>
      </w:r>
    </w:p>
    <w:p>
      <w:r>
        <w:t>2</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2.000843.000.00.00.H05</w:t>
      </w:r>
    </w:p>
    <w:p>
      <w:r>
        <w:t>DANH MỤC</w:t>
      </w:r>
    </w:p>
    <w:p>
      <w:r>
        <w:t>TTHC BÃI BỎ CUNG CẤP DVC TRỰC TUYẾN TOÀN TRÌNH, MỘT PHẦN THEO QUYẾT ĐỊNH SỐ 881/QĐ-UBND NGÀY 24/7/2023</w:t>
      </w:r>
    </w:p>
    <w:p>
      <w:r>
        <w:t>(Ban hành kèm theo Quyết định số 2205/QĐ-UBND ngày 16/11/2023 của Chủ tịch UBND tỉnh Bắc Ninh)</w:t>
      </w:r>
    </w:p>
    <w:p>
      <w:r>
        <w:t>x</w:t>
      </w:r>
    </w:p>
    <w:p>
      <w:r>
        <w:t>Tên/Lĩnh vực</w:t>
      </w:r>
    </w:p>
    <w:p>
      <w:r>
        <w:t>Mã</w:t>
      </w:r>
    </w:p>
    <w:p>
      <w:r>
        <w:t>DVC trực tuyến</w:t>
      </w:r>
    </w:p>
    <w:p>
      <w:r>
        <w:t>Ghi chú</w:t>
      </w:r>
    </w:p>
    <w:p>
      <w:r>
        <w:t>Toàn trình</w:t>
      </w:r>
    </w:p>
    <w:p>
      <w:r>
        <w:t>Một phần</w:t>
      </w:r>
    </w:p>
    <w:p>
      <w:r>
        <w:t>A</w:t>
      </w:r>
    </w:p>
    <w:p>
      <w:r>
        <w:t>Cấp tỉnh</w:t>
      </w:r>
    </w:p>
    <w:p>
      <w:r>
        <w:t>I</w:t>
      </w:r>
    </w:p>
    <w:p>
      <w:r>
        <w:t>Ban Quản lý các khu công nghiệp</w:t>
      </w:r>
    </w:p>
    <w:p>
      <w:r>
        <w:t>1</w:t>
      </w:r>
    </w:p>
    <w:p>
      <w:r>
        <w:t>Thủ tục báo cáo giải trình nhu cầu, thay đổi nhu cầu sử dụng người lao động nước ngoài</w:t>
      </w:r>
    </w:p>
    <w:p>
      <w:r>
        <w:t>1.000105.000.00.00.H05</w:t>
      </w:r>
    </w:p>
    <w:p>
      <w:r>
        <w:t>X</w:t>
      </w:r>
    </w:p>
    <w:p>
      <w:r>
        <w:t>Bãi bỏ theo yêu cầu của Nghị định 70/2023/NĐ-CP ngày 18/9/2023</w:t>
      </w:r>
    </w:p>
    <w:p>
      <w:r>
        <w:t>2</w:t>
      </w:r>
    </w:p>
    <w:p>
      <w:r>
        <w:t>Thủ tục cấp Giấy phép lao động cho người nước ngoài làm việc tại Việt Nam</w:t>
      </w:r>
    </w:p>
    <w:p>
      <w:r>
        <w:t>2.000205.000.00.00.H05</w:t>
      </w:r>
    </w:p>
    <w:p>
      <w:r>
        <w:t>X</w:t>
      </w:r>
    </w:p>
    <w:p>
      <w:r>
        <w:t>3</w:t>
      </w:r>
    </w:p>
    <w:p>
      <w:r>
        <w:t>Thủ tục cấp lại Giấy phép lao động cho người nước ngoài làm việc tại Việt Nam</w:t>
      </w:r>
    </w:p>
    <w:p>
      <w:r>
        <w:t>2.000192.000.00.00.H05</w:t>
      </w:r>
    </w:p>
    <w:p>
      <w:r>
        <w:t>X</w:t>
      </w:r>
    </w:p>
    <w:p>
      <w:r>
        <w:t>4</w:t>
      </w:r>
    </w:p>
    <w:p>
      <w:r>
        <w:t>Thủ tục gia hạn Giấy phép lao động cho người nước ngoài làm việc tại Việt Nam</w:t>
      </w:r>
    </w:p>
    <w:p>
      <w:r>
        <w:t>1.009811.000.00.00.H05</w:t>
      </w:r>
    </w:p>
    <w:p>
      <w:r>
        <w:t>X</w:t>
      </w:r>
    </w:p>
    <w:p>
      <w:r>
        <w:t>5</w:t>
      </w:r>
    </w:p>
    <w:p>
      <w:r>
        <w:t>Thủ tục xác nhận người lao động nước ngoài không thuộc diện cấp Giấy phép lao động</w:t>
      </w:r>
    </w:p>
    <w:p>
      <w:r>
        <w:t>1.000459.000.00.00.H05</w:t>
      </w:r>
    </w:p>
    <w:p>
      <w:r>
        <w:t>X</w:t>
      </w:r>
    </w:p>
    <w:p>
      <w:r>
        <w:t>6</w:t>
      </w:r>
    </w:p>
    <w:p>
      <w:r>
        <w:t>Thủ tục đăng ký Nội quy lao động</w:t>
      </w:r>
    </w:p>
    <w:p>
      <w:r>
        <w:t>2.001955.000.00.00.H05</w:t>
      </w:r>
    </w:p>
    <w:p>
      <w:r>
        <w:t>X</w:t>
      </w:r>
    </w:p>
    <w:p>
      <w:r>
        <w:t>7</w:t>
      </w:r>
    </w:p>
    <w:p>
      <w:r>
        <w:t>Đăng ký đưa lao động Việt Nam đi thực tập nâng cao tay nghề tại nước ngoài có thời hạn dưới 90 ngày</w:t>
      </w:r>
    </w:p>
    <w:p>
      <w:r>
        <w:t>1.005132.000.00.00.H05</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